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0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6379"/>
        <w:gridCol w:w="5245"/>
        <w:gridCol w:w="137"/>
      </w:tblGrid>
      <w:tr w:rsidR="006F3BC9" w:rsidTr="00B506D6">
        <w:tc>
          <w:tcPr>
            <w:tcW w:w="5250" w:type="dxa"/>
            <w:shd w:val="clear" w:color="auto" w:fill="DEEAF6" w:themeFill="accent1" w:themeFillTint="33"/>
          </w:tcPr>
          <w:p w:rsidR="006F3BC9" w:rsidRDefault="006F3BC9" w:rsidP="006F3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6F3BC9" w:rsidRPr="00DE0BA1" w:rsidRDefault="006F3BC9" w:rsidP="006F3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</w:t>
            </w:r>
            <w:r w:rsidRPr="00DE0BA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еред началом Новогодних и Рождественских мероприятий необходимо:</w:t>
            </w:r>
          </w:p>
          <w:p w:rsidR="006F3BC9" w:rsidRPr="00DE0BA1" w:rsidRDefault="006F3BC9" w:rsidP="006F3BC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B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проверить все помещения, эвакуационные пути и выходы на соответствие их требованиям ПБ</w:t>
            </w:r>
          </w:p>
          <w:p w:rsidR="006F3BC9" w:rsidRPr="007A5E4D" w:rsidRDefault="006F3BC9" w:rsidP="006F3BC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B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убедиться в наличии и исправном состоянии средств </w:t>
            </w:r>
            <w:r w:rsidRPr="007A5E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пожаротушения, связи  и пожарной автоматики</w:t>
            </w:r>
          </w:p>
          <w:p w:rsidR="006F3BC9" w:rsidRDefault="006F3BC9" w:rsidP="006F3BC9">
            <w:pPr>
              <w:jc w:val="center"/>
            </w:pPr>
          </w:p>
          <w:p w:rsidR="006F3BC9" w:rsidRDefault="006F3BC9" w:rsidP="006F3BC9">
            <w:pPr>
              <w:jc w:val="center"/>
            </w:pPr>
            <w:r w:rsidRPr="006F3BC9">
              <w:rPr>
                <w:noProof/>
                <w:lang w:eastAsia="ru-RU"/>
              </w:rPr>
              <w:drawing>
                <wp:inline distT="0" distB="0" distL="0" distR="0" wp14:anchorId="44326405" wp14:editId="5C33EA22">
                  <wp:extent cx="1084882" cy="731520"/>
                  <wp:effectExtent l="0" t="0" r="1270" b="0"/>
                  <wp:docPr id="4" name="Picture 4" descr="огнетуш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огнетуш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82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6F3BC9" w:rsidRPr="006F3BC9" w:rsidRDefault="006F3BC9" w:rsidP="006F3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6F3BC9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Помните:</w:t>
            </w:r>
          </w:p>
          <w:p w:rsidR="006F3BC9" w:rsidRPr="00B506D6" w:rsidRDefault="006F3BC9" w:rsidP="006F3B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B506D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соблюдение правил пожарной безопасности</w:t>
            </w:r>
            <w:r w:rsidRPr="00B506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B506D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предотвратит появления пожара!</w:t>
            </w:r>
          </w:p>
          <w:p w:rsidR="006F3BC9" w:rsidRPr="006F3BC9" w:rsidRDefault="006F3BC9" w:rsidP="006F3BC9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6762D1" wp14:editId="7246B02F">
                  <wp:extent cx="3930650" cy="1996440"/>
                  <wp:effectExtent l="0" t="0" r="0" b="3810"/>
                  <wp:docPr id="2" name="Рисунок 2" descr="http://www.feniksts.ru/sites/default/files/images/2016_ng_berez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niksts.ru/sites/default/files/images/2016_ng_berez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289" cy="201352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F3BC9" w:rsidRDefault="006F3BC9"/>
        </w:tc>
        <w:tc>
          <w:tcPr>
            <w:tcW w:w="5382" w:type="dxa"/>
            <w:gridSpan w:val="2"/>
            <w:shd w:val="clear" w:color="auto" w:fill="DEEAF6" w:themeFill="accent1" w:themeFillTint="33"/>
          </w:tcPr>
          <w:p w:rsidR="006F3BC9" w:rsidRDefault="006F3BC9" w:rsidP="006F3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6F3BC9" w:rsidRPr="00DE0BA1" w:rsidRDefault="006F3BC9" w:rsidP="006F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</w:t>
            </w:r>
            <w:r w:rsidRPr="00DE0BA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ри проведении Новогодних и Рождественских мероприятий необходимо:</w:t>
            </w:r>
          </w:p>
          <w:p w:rsidR="006F3BC9" w:rsidRPr="00DE0BA1" w:rsidRDefault="006F3BC9" w:rsidP="006F3BC9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B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обеспечить дежурство на сцене и в помещениях  из числа работников учреждения</w:t>
            </w:r>
          </w:p>
          <w:p w:rsidR="006F3BC9" w:rsidRDefault="006F3BC9" w:rsidP="006F3BC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B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постоянно находиться рядом  с детьми</w:t>
            </w:r>
          </w:p>
          <w:p w:rsidR="006F3BC9" w:rsidRDefault="006F3BC9" w:rsidP="006F3BC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F3BC9" w:rsidRDefault="006F3BC9" w:rsidP="006F3BC9">
            <w:pPr>
              <w:jc w:val="center"/>
            </w:pPr>
            <w:r w:rsidRPr="006F3BC9">
              <w:rPr>
                <w:noProof/>
                <w:lang w:eastAsia="ru-RU"/>
              </w:rPr>
              <w:drawing>
                <wp:inline distT="0" distB="0" distL="0" distR="0" wp14:anchorId="3F36382D" wp14:editId="493963CB">
                  <wp:extent cx="1425333" cy="883920"/>
                  <wp:effectExtent l="0" t="0" r="3810" b="0"/>
                  <wp:docPr id="4101" name="Picture 7" descr="http://ouom.omr.obr55.ru/wp-content/uploads/2019/12/%D0%BF%D0%BB%D0%B0%D0%BA%D0%B0%D1%8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7" descr="http://ouom.omr.obr55.ru/wp-content/uploads/2019/12/%D0%BF%D0%BB%D0%B0%D0%BA%D0%B0%D1%8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11" cy="88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BC9" w:rsidTr="00B506D6">
        <w:tc>
          <w:tcPr>
            <w:tcW w:w="17011" w:type="dxa"/>
            <w:gridSpan w:val="4"/>
            <w:shd w:val="clear" w:color="auto" w:fill="DEEAF6" w:themeFill="accent1" w:themeFillTint="33"/>
          </w:tcPr>
          <w:p w:rsidR="006F3BC9" w:rsidRPr="006F3BC9" w:rsidRDefault="006F3BC9" w:rsidP="006F3B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6F3BC9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В помещениях, где проводятся праздничные мероприятия,  ЗАПРЕЩАЕТСЯ: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• применять дуговые прожекторы, свечи и хлопушки, устраивать фейерверки и другие световые пожароопасные эффекты, которые могут привести к пожару; 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•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составом; 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• проводить огневые, покрасочные и другие пожароопасные и взрывопожароопасные работы; 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• хранить в задействованных помещениях </w:t>
            </w:r>
            <w:proofErr w:type="gramStart"/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легко-воспламеняющиеся</w:t>
            </w:r>
            <w:proofErr w:type="gramEnd"/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горючие жидкости и другие материалы; 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• оставлять без присмотра включенные в сеть электроприборы, использовать приборы, не имеющие регуляторов мощности; 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 уменьшать ширину проходов между рядами и устанавливать в проходах дополнительные кресла, стулья и т. п.;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• полностью гасить свет в помещении во время спектаклей или представлений; </w:t>
            </w:r>
          </w:p>
          <w:p w:rsidR="006F3BC9" w:rsidRPr="006F3BC9" w:rsidRDefault="006F3BC9" w:rsidP="006F3BC9">
            <w:pPr>
              <w:ind w:left="317" w:right="176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 допускать заполнение помещений людьми сверх установленной нормы;</w:t>
            </w:r>
          </w:p>
          <w:p w:rsidR="006F3BC9" w:rsidRPr="006F3BC9" w:rsidRDefault="006F3BC9">
            <w:pPr>
              <w:ind w:left="317" w:right="176"/>
              <w:rPr>
                <w:noProof/>
                <w:sz w:val="24"/>
                <w:szCs w:val="24"/>
                <w:lang w:eastAsia="ru-RU"/>
              </w:rPr>
            </w:pPr>
            <w:r w:rsidRPr="006F3B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 курить в помещениях  учреждения.</w:t>
            </w:r>
          </w:p>
        </w:tc>
      </w:tr>
      <w:tr w:rsidR="006F3BC9" w:rsidTr="00BB5C43">
        <w:tc>
          <w:tcPr>
            <w:tcW w:w="17011" w:type="dxa"/>
            <w:gridSpan w:val="4"/>
            <w:shd w:val="clear" w:color="auto" w:fill="DEEAF6" w:themeFill="accent1" w:themeFillTint="33"/>
          </w:tcPr>
          <w:p w:rsidR="006F3BC9" w:rsidRPr="006F3BC9" w:rsidRDefault="006F3BC9" w:rsidP="006F3BC9">
            <w:pPr>
              <w:tabs>
                <w:tab w:val="left" w:pos="34"/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6F3BC9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В случае пожара необходимо:</w:t>
            </w:r>
          </w:p>
          <w:p w:rsidR="006F3BC9" w:rsidRPr="006F3BC9" w:rsidRDefault="006F3BC9" w:rsidP="006F3BC9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885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Немедленно сообщить в пожарную часть: </w:t>
            </w:r>
            <w:r w:rsidRPr="006F3BC9">
              <w:rPr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15C2F4A" wp14:editId="388EE6E0">
                  <wp:extent cx="550863" cy="327025"/>
                  <wp:effectExtent l="0" t="0" r="1905" b="0"/>
                  <wp:docPr id="14341" name="Рисунок 4" descr="https://mebeldar34.ru/wa-data/public/blog/img/af3523c21371d72e46b366726f5645402c69aa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4" descr="https://mebeldar34.ru/wa-data/public/blog/img/af3523c21371d72e46b366726f5645402c69aa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63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F3BC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25-1-57 или 01     </w:t>
            </w:r>
            <w:r w:rsidRPr="006F3BC9">
              <w:rPr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D3BF3AB" wp14:editId="5FFFCE39">
                  <wp:extent cx="225241" cy="359965"/>
                  <wp:effectExtent l="46990" t="86360" r="0" b="88900"/>
                  <wp:docPr id="14342" name="Рисунок 6" descr="https://static.onlinetrade.ru/img/items/b/joy_s_mobilnyy_telefon_joys_s7_red_81348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6" descr="https://static.onlinetrade.ru/img/items/b/joy_s_mobilnyy_telefon_joys_s7_red_81348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30155">
                            <a:off x="0" y="0"/>
                            <a:ext cx="239063" cy="38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F3BC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101 или 112</w:t>
            </w:r>
          </w:p>
          <w:p w:rsidR="006F3BC9" w:rsidRPr="006F3BC9" w:rsidRDefault="006F3BC9" w:rsidP="006F3BC9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885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Организовать эвакуацию людей и тушение возгорания первичными средствами</w:t>
            </w:r>
          </w:p>
          <w:p w:rsidR="006F3BC9" w:rsidRPr="006F3BC9" w:rsidRDefault="006F3BC9" w:rsidP="006F3BC9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885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Отключить электроэнергию (за исключением противопожарных систем)</w:t>
            </w:r>
          </w:p>
          <w:p w:rsidR="006F3BC9" w:rsidRPr="006F3BC9" w:rsidRDefault="006F3BC9" w:rsidP="006F3BC9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885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Указать прибывшим пожарным место пожара</w:t>
            </w:r>
          </w:p>
          <w:p w:rsidR="006F3BC9" w:rsidRPr="006F3BC9" w:rsidRDefault="006F3BC9" w:rsidP="006F3BC9">
            <w:pPr>
              <w:tabs>
                <w:tab w:val="left" w:pos="34"/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3BC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Дежурный персонал должен быть проинструктирован о действиях в случае возникновения пожара под роспись в журнале инструктажей о мерах пожарной безопасности при проведении и мероприятий</w:t>
            </w:r>
          </w:p>
          <w:p w:rsidR="006F3BC9" w:rsidRPr="005B5609" w:rsidRDefault="006F3BC9" w:rsidP="006F3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F3BC9" w:rsidTr="00BB5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F3BC9" w:rsidRDefault="006F3BC9" w:rsidP="006F3BC9">
            <w:pPr>
              <w:ind w:left="180" w:hanging="180"/>
            </w:pPr>
          </w:p>
          <w:p w:rsidR="006F3BC9" w:rsidRDefault="006F3BC9" w:rsidP="006F3BC9">
            <w:pPr>
              <w:ind w:left="180" w:hanging="18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6F3BC9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ЁЛКА</w:t>
            </w:r>
          </w:p>
          <w:p w:rsidR="00523749" w:rsidRPr="006F3BC9" w:rsidRDefault="00523749" w:rsidP="006F3BC9">
            <w:pPr>
              <w:ind w:left="180" w:hanging="18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  <w:p w:rsidR="006F3BC9" w:rsidRDefault="006F3BC9" w:rsidP="006F3BC9">
            <w:pPr>
              <w:ind w:left="180" w:hanging="18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* </w:t>
            </w: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должна быть уста</w:t>
            </w:r>
            <w:r w:rsid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новлена на устойчивое основание</w:t>
            </w:r>
          </w:p>
          <w:p w:rsidR="00523749" w:rsidRPr="00523749" w:rsidRDefault="00523749" w:rsidP="006F3BC9">
            <w:pPr>
              <w:ind w:left="180" w:hanging="18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F3BC9" w:rsidRDefault="006F3BC9" w:rsidP="006F3BC9">
            <w:pPr>
              <w:ind w:left="180" w:hanging="18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* не должна затруднять выход из помещения</w:t>
            </w:r>
          </w:p>
          <w:p w:rsidR="00523749" w:rsidRPr="00523749" w:rsidRDefault="00523749" w:rsidP="006F3BC9">
            <w:pPr>
              <w:ind w:left="180" w:hanging="18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F3BC9" w:rsidRDefault="006F3BC9" w:rsidP="006F3BC9">
            <w:pPr>
              <w:ind w:left="180" w:hanging="18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* ветки должны быть на расстоянии не менее одного места от стен и потолка</w:t>
            </w:r>
          </w:p>
          <w:p w:rsidR="00523749" w:rsidRPr="00523749" w:rsidRDefault="00523749" w:rsidP="006F3BC9">
            <w:pPr>
              <w:ind w:left="180" w:hanging="18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F3BC9" w:rsidRDefault="006F3BC9" w:rsidP="006F3BC9">
            <w:pPr>
              <w:ind w:left="66" w:hanging="2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* иллюминация должна быть исправной, лампочки не более 25 Вт, электропровод гибкий, с медными жилами, иметь исправную изоляцию</w:t>
            </w:r>
          </w:p>
          <w:p w:rsidR="00523749" w:rsidRPr="00523749" w:rsidRDefault="00523749" w:rsidP="006F3BC9">
            <w:pPr>
              <w:ind w:left="66" w:hanging="2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F3BC9" w:rsidRPr="00523749" w:rsidRDefault="006F3BC9" w:rsidP="00523749">
            <w:pPr>
              <w:ind w:left="180" w:hanging="1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 неисправности елочного освещения (сильное нагревание проводов, мигание лампочек, искрение и т.п.) иллюминация должна быть отключена.</w:t>
            </w:r>
          </w:p>
          <w:p w:rsidR="006F3BC9" w:rsidRDefault="006F3BC9" w:rsidP="006F3BC9">
            <w:pPr>
              <w:ind w:left="180" w:hanging="180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F3BC9" w:rsidRDefault="00BB5C43" w:rsidP="00BB5C43">
            <w:pPr>
              <w:ind w:left="-108" w:right="-108"/>
            </w:pPr>
            <w:r>
              <w:rPr>
                <w:noProof/>
                <w:lang w:eastAsia="ru-RU"/>
              </w:rPr>
              <w:drawing>
                <wp:inline distT="0" distB="0" distL="0" distR="0" wp14:anchorId="48A5841F" wp14:editId="10CA6ED5">
                  <wp:extent cx="4030453" cy="4602480"/>
                  <wp:effectExtent l="0" t="0" r="8255" b="7620"/>
                  <wp:docPr id="3" name="Рисунок 3" descr="https://img4.goodfon.ru/wallpaper/nbig/e/18/novyi-god-rozhdestvo-prazdnik-minimalizm-fon-sneg-snezhin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4.goodfon.ru/wallpaper/nbig/e/18/novyi-god-rozhdestvo-prazdnik-minimalizm-fon-sneg-snezhin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453" cy="46024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23749" w:rsidRDefault="00523749" w:rsidP="00523749">
            <w:pPr>
              <w:rPr>
                <w:b/>
                <w:bCs/>
              </w:rPr>
            </w:pPr>
          </w:p>
          <w:p w:rsidR="00523749" w:rsidRDefault="00523749" w:rsidP="005237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52374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ПРИ ОФОРМЛЕНИИ </w:t>
            </w:r>
          </w:p>
          <w:p w:rsidR="00523749" w:rsidRDefault="00523749" w:rsidP="005237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52374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ЁЛКИ </w:t>
            </w:r>
          </w:p>
          <w:p w:rsidR="00523749" w:rsidRDefault="00523749" w:rsidP="005237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52374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ЗАПРЕЩАЕТСЯ:</w:t>
            </w:r>
          </w:p>
          <w:p w:rsidR="00523749" w:rsidRPr="00523749" w:rsidRDefault="00523749" w:rsidP="0052374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523749" w:rsidRPr="00523749" w:rsidRDefault="00523749" w:rsidP="0052374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* </w:t>
            </w: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использовать для украшения целлулоидные и другие легковоспламеняющиеся игрушки и украшения</w:t>
            </w:r>
          </w:p>
          <w:p w:rsidR="00523749" w:rsidRPr="00523749" w:rsidRDefault="00523749" w:rsidP="0052374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23749" w:rsidRPr="00523749" w:rsidRDefault="00523749" w:rsidP="0052374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* применять для иллюминации елки свечи, бенгальские огни, фейерверки и т.п. </w:t>
            </w:r>
          </w:p>
          <w:p w:rsidR="00523749" w:rsidRPr="00523749" w:rsidRDefault="00523749" w:rsidP="0052374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23749" w:rsidRPr="00523749" w:rsidRDefault="00523749" w:rsidP="0052374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237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* обкладывать подставку и украшать ветки ватой и игрушками из нее, не пропитанными огнезащитным составом. </w:t>
            </w:r>
          </w:p>
          <w:p w:rsidR="006F3BC9" w:rsidRDefault="006F3BC9"/>
        </w:tc>
      </w:tr>
      <w:tr w:rsidR="00523749" w:rsidTr="00BB5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4209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BB5C43" w:rsidRDefault="00BB5C43" w:rsidP="00BB5C43">
            <w:pPr>
              <w:rPr>
                <w:noProof/>
                <w:lang w:eastAsia="ru-RU"/>
              </w:rPr>
            </w:pPr>
          </w:p>
          <w:p w:rsidR="00BB5C43" w:rsidRDefault="00BB5C43" w:rsidP="00523749">
            <w:pPr>
              <w:ind w:left="180" w:hanging="18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C07CD5" wp14:editId="7B81CB4C">
                  <wp:extent cx="2369185" cy="2164080"/>
                  <wp:effectExtent l="0" t="0" r="0" b="7620"/>
                  <wp:docPr id="1" name="Рисунок 1" descr="Спасательная служба ХМАО-Югры «Центроспас-Югория», эмблема - вектор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асательная служба ХМАО-Югры «Центроспас-Югория», эмблема - вектор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59" cy="217912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23749" w:rsidRDefault="00523749"/>
          <w:p w:rsidR="00BB5C43" w:rsidRDefault="00BB5C43" w:rsidP="00BB5C43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72"/>
                <w:szCs w:val="72"/>
              </w:rPr>
            </w:pPr>
          </w:p>
          <w:p w:rsidR="00BB5C43" w:rsidRPr="00BB5C43" w:rsidRDefault="00490859" w:rsidP="007556B8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color w:val="0070C0"/>
                <w:sz w:val="72"/>
                <w:szCs w:val="72"/>
              </w:rPr>
              <w:t xml:space="preserve">Пусть Новый </w:t>
            </w:r>
            <w:r w:rsidR="007556B8">
              <w:rPr>
                <w:rFonts w:ascii="Monotype Corsiva" w:hAnsi="Monotype Corsiva" w:cs="Times New Roman"/>
                <w:b/>
                <w:color w:val="0070C0"/>
                <w:sz w:val="72"/>
                <w:szCs w:val="72"/>
              </w:rPr>
              <w:t>2023</w:t>
            </w:r>
            <w:r w:rsidR="00BB5C43" w:rsidRPr="00BB5C43">
              <w:rPr>
                <w:rFonts w:ascii="Monotype Corsiva" w:hAnsi="Monotype Corsiva" w:cs="Times New Roman"/>
                <w:b/>
                <w:color w:val="0070C0"/>
                <w:sz w:val="72"/>
                <w:szCs w:val="72"/>
              </w:rPr>
              <w:t xml:space="preserve"> год будет безопа</w:t>
            </w:r>
            <w:bookmarkStart w:id="0" w:name="_GoBack"/>
            <w:bookmarkEnd w:id="0"/>
            <w:r w:rsidR="00BB5C43" w:rsidRPr="00BB5C43">
              <w:rPr>
                <w:rFonts w:ascii="Monotype Corsiva" w:hAnsi="Monotype Corsiva" w:cs="Times New Roman"/>
                <w:b/>
                <w:color w:val="0070C0"/>
                <w:sz w:val="72"/>
                <w:szCs w:val="72"/>
              </w:rPr>
              <w:t>сный!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BB5C43" w:rsidRDefault="00BB5C43" w:rsidP="00BB5C43">
            <w:pPr>
              <w:jc w:val="center"/>
              <w:rPr>
                <w:b/>
                <w:bCs/>
              </w:rPr>
            </w:pPr>
            <w:r w:rsidRPr="00523749">
              <w:rPr>
                <w:rFonts w:ascii="Times New Roman" w:hAnsi="Times New Roman" w:cs="Times New Roman"/>
                <w:b/>
                <w:i/>
                <w:noProof/>
                <w:color w:val="FF0000"/>
                <w:sz w:val="48"/>
                <w:szCs w:val="48"/>
                <w:lang w:eastAsia="ru-RU"/>
              </w:rPr>
              <w:drawing>
                <wp:inline distT="0" distB="0" distL="0" distR="0" wp14:anchorId="2FCD0E13" wp14:editId="68A1AFA3">
                  <wp:extent cx="2483983" cy="2285365"/>
                  <wp:effectExtent l="0" t="0" r="0" b="635"/>
                  <wp:docPr id="1026" name="Picture 2" descr="https://vdvsn.ru/upload/iblock/8a1/8a11f3422f6f9b1d97123d719e837e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vdvsn.ru/upload/iblock/8a1/8a11f3422f6f9b1d97123d719e837e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675" cy="229980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060" w:rsidRDefault="00ED5060"/>
    <w:sectPr w:rsidR="00ED5060" w:rsidSect="006F3BC9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D2D"/>
    <w:multiLevelType w:val="hybridMultilevel"/>
    <w:tmpl w:val="3A2AEFB4"/>
    <w:lvl w:ilvl="0" w:tplc="8F425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08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8F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2BD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261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858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A1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284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24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B050A2"/>
    <w:multiLevelType w:val="hybridMultilevel"/>
    <w:tmpl w:val="2460C26C"/>
    <w:lvl w:ilvl="0" w:tplc="A440C63A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62"/>
    <w:rsid w:val="00490859"/>
    <w:rsid w:val="00523749"/>
    <w:rsid w:val="006F3BC9"/>
    <w:rsid w:val="007556B8"/>
    <w:rsid w:val="008D2562"/>
    <w:rsid w:val="00B506D6"/>
    <w:rsid w:val="00BB5C43"/>
    <w:rsid w:val="00E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shishkina_tn@outlook.com</dc:creator>
  <cp:keywords/>
  <dc:description/>
  <cp:lastModifiedBy>Болчары</cp:lastModifiedBy>
  <cp:revision>5</cp:revision>
  <dcterms:created xsi:type="dcterms:W3CDTF">2020-11-24T14:41:00Z</dcterms:created>
  <dcterms:modified xsi:type="dcterms:W3CDTF">2022-12-15T04:36:00Z</dcterms:modified>
</cp:coreProperties>
</file>