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7C" w:rsidRDefault="00D2067C" w:rsidP="00D2067C">
      <w:pPr>
        <w:pStyle w:val="a3"/>
        <w:keepNext/>
        <w:keepLines/>
        <w:jc w:val="center"/>
        <w:rPr>
          <w:rFonts w:cs="Times New Roman"/>
          <w:color w:val="auto"/>
          <w:sz w:val="24"/>
          <w:szCs w:val="24"/>
        </w:rPr>
      </w:pPr>
    </w:p>
    <w:p w:rsidR="00D2067C" w:rsidRPr="00D2067C" w:rsidRDefault="00D2067C" w:rsidP="00D2067C">
      <w:pPr>
        <w:pStyle w:val="7"/>
        <w:keepLines/>
        <w:rPr>
          <w:rFonts w:cs="Times New Roman"/>
          <w:szCs w:val="40"/>
          <w:effect w:val="none"/>
        </w:rPr>
      </w:pPr>
      <w:r w:rsidRPr="00D2067C">
        <w:rPr>
          <w:rFonts w:cs="Times New Roman"/>
          <w:noProof/>
          <w:szCs w:val="40"/>
          <w:effect w:val="none"/>
        </w:rPr>
        <w:drawing>
          <wp:inline distT="0" distB="0" distL="0" distR="0">
            <wp:extent cx="866775" cy="993775"/>
            <wp:effectExtent l="19050" t="0" r="9525" b="0"/>
            <wp:docPr id="4" name="Рисунок 4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7C" w:rsidRPr="00D2067C" w:rsidRDefault="00D2067C" w:rsidP="00D2067C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D2067C">
        <w:rPr>
          <w:rFonts w:cs="Times New Roman"/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D2067C" w:rsidRPr="00D2067C" w:rsidRDefault="00D2067C" w:rsidP="00D2067C">
      <w:pPr>
        <w:jc w:val="center"/>
        <w:rPr>
          <w:rFonts w:ascii="Times New Roman" w:hAnsi="Times New Roman" w:cs="Times New Roman"/>
        </w:rPr>
      </w:pPr>
      <w:r w:rsidRPr="00D2067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D2067C" w:rsidRPr="00D2067C" w:rsidRDefault="00D2067C" w:rsidP="00D2067C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D2067C">
        <w:rPr>
          <w:rFonts w:cs="Times New Roman"/>
          <w:b/>
          <w:color w:val="auto"/>
          <w:sz w:val="32"/>
          <w:szCs w:val="32"/>
          <w:effect w:val="none"/>
        </w:rPr>
        <w:t>АДМИНИСТРАЦИЯ КОНДИНСКОГО РАЙОНА</w:t>
      </w:r>
    </w:p>
    <w:p w:rsidR="00D2067C" w:rsidRPr="00D2067C" w:rsidRDefault="00D2067C" w:rsidP="00D2067C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D2067C">
        <w:rPr>
          <w:rFonts w:cs="Times New Roman"/>
          <w:b/>
          <w:color w:val="auto"/>
          <w:sz w:val="32"/>
          <w:szCs w:val="32"/>
          <w:effect w:val="none"/>
        </w:rPr>
        <w:t>УПРАВЛЕНИЕ  ОБРАЗОВАНИЯ</w:t>
      </w:r>
    </w:p>
    <w:p w:rsidR="00D2067C" w:rsidRPr="00D2067C" w:rsidRDefault="00D2067C" w:rsidP="00D2067C">
      <w:pPr>
        <w:pStyle w:val="6"/>
        <w:keepLines/>
        <w:rPr>
          <w:rFonts w:cs="Times New Roman"/>
          <w:color w:val="auto"/>
        </w:rPr>
      </w:pPr>
    </w:p>
    <w:p w:rsidR="00D2067C" w:rsidRPr="00D2067C" w:rsidRDefault="00D2067C" w:rsidP="00D2067C">
      <w:pPr>
        <w:pStyle w:val="6"/>
        <w:keepLines/>
        <w:rPr>
          <w:rFonts w:eastAsia="Arial Unicode MS" w:cs="Times New Roman"/>
          <w:color w:val="auto"/>
        </w:rPr>
      </w:pPr>
      <w:r w:rsidRPr="00D2067C">
        <w:rPr>
          <w:rFonts w:cs="Times New Roman"/>
          <w:color w:val="auto"/>
        </w:rPr>
        <w:t xml:space="preserve">ПРИКАЗ  </w:t>
      </w:r>
    </w:p>
    <w:p w:rsidR="00D2067C" w:rsidRPr="00D2067C" w:rsidRDefault="00D2067C" w:rsidP="00D2067C">
      <w:pPr>
        <w:pStyle w:val="a3"/>
        <w:keepNext/>
        <w:keepLines/>
        <w:rPr>
          <w:rFonts w:cs="Times New Roman"/>
          <w:b/>
          <w:color w:val="auto"/>
          <w:sz w:val="22"/>
        </w:rPr>
      </w:pPr>
    </w:p>
    <w:p w:rsidR="00D2067C" w:rsidRPr="00D2067C" w:rsidRDefault="00F67F1B" w:rsidP="00D2067C">
      <w:pPr>
        <w:pStyle w:val="a3"/>
        <w:keepNext/>
        <w:keepLines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от «</w:t>
      </w:r>
      <w:r w:rsidR="00AC0E76">
        <w:rPr>
          <w:rFonts w:cs="Times New Roman"/>
          <w:color w:val="auto"/>
          <w:sz w:val="24"/>
          <w:szCs w:val="24"/>
        </w:rPr>
        <w:t xml:space="preserve"> </w:t>
      </w:r>
      <w:r w:rsidR="00080459">
        <w:rPr>
          <w:rFonts w:cs="Times New Roman"/>
          <w:color w:val="auto"/>
          <w:sz w:val="24"/>
          <w:szCs w:val="24"/>
        </w:rPr>
        <w:t xml:space="preserve"> </w:t>
      </w:r>
      <w:r w:rsidR="00AC0E76">
        <w:rPr>
          <w:rFonts w:cs="Times New Roman"/>
          <w:color w:val="auto"/>
          <w:sz w:val="24"/>
          <w:szCs w:val="24"/>
        </w:rPr>
        <w:t xml:space="preserve"> </w:t>
      </w:r>
      <w:r w:rsidR="00D2067C" w:rsidRPr="00D2067C">
        <w:rPr>
          <w:rFonts w:cs="Times New Roman"/>
          <w:color w:val="auto"/>
          <w:sz w:val="24"/>
          <w:szCs w:val="24"/>
        </w:rPr>
        <w:t>»</w:t>
      </w:r>
      <w:r w:rsidR="00DC6541">
        <w:rPr>
          <w:rFonts w:cs="Times New Roman"/>
          <w:color w:val="auto"/>
          <w:sz w:val="24"/>
          <w:szCs w:val="24"/>
        </w:rPr>
        <w:t xml:space="preserve"> </w:t>
      </w:r>
      <w:r w:rsidR="000C74E0">
        <w:rPr>
          <w:rFonts w:cs="Times New Roman"/>
          <w:color w:val="auto"/>
          <w:sz w:val="24"/>
          <w:szCs w:val="24"/>
        </w:rPr>
        <w:t>марта</w:t>
      </w:r>
      <w:r w:rsidR="00053B73">
        <w:rPr>
          <w:rFonts w:cs="Times New Roman"/>
          <w:color w:val="auto"/>
          <w:sz w:val="24"/>
          <w:szCs w:val="24"/>
        </w:rPr>
        <w:t xml:space="preserve"> </w:t>
      </w:r>
      <w:r w:rsidR="00D2067C">
        <w:rPr>
          <w:rFonts w:cs="Times New Roman"/>
          <w:color w:val="auto"/>
          <w:sz w:val="24"/>
          <w:szCs w:val="24"/>
        </w:rPr>
        <w:t xml:space="preserve"> </w:t>
      </w:r>
      <w:r w:rsidR="00053B73">
        <w:rPr>
          <w:rFonts w:cs="Times New Roman"/>
          <w:color w:val="auto"/>
          <w:sz w:val="24"/>
          <w:szCs w:val="24"/>
        </w:rPr>
        <w:t>202</w:t>
      </w:r>
      <w:r w:rsidR="00DC6541">
        <w:rPr>
          <w:rFonts w:cs="Times New Roman"/>
          <w:color w:val="auto"/>
          <w:sz w:val="24"/>
          <w:szCs w:val="24"/>
        </w:rPr>
        <w:t>2</w:t>
      </w:r>
      <w:r w:rsidR="00D2067C" w:rsidRPr="00D2067C"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</w:t>
      </w:r>
      <w:r w:rsidR="005F4419">
        <w:rPr>
          <w:rFonts w:cs="Times New Roman"/>
          <w:color w:val="auto"/>
          <w:sz w:val="24"/>
          <w:szCs w:val="24"/>
        </w:rPr>
        <w:t xml:space="preserve">                          </w:t>
      </w:r>
      <w:r w:rsidR="004B6453">
        <w:rPr>
          <w:rFonts w:cs="Times New Roman"/>
          <w:color w:val="auto"/>
          <w:sz w:val="24"/>
          <w:szCs w:val="24"/>
        </w:rPr>
        <w:t xml:space="preserve">     </w:t>
      </w:r>
      <w:r w:rsidR="005F4419">
        <w:rPr>
          <w:rFonts w:cs="Times New Roman"/>
          <w:color w:val="auto"/>
          <w:sz w:val="24"/>
          <w:szCs w:val="24"/>
        </w:rPr>
        <w:t xml:space="preserve">   </w:t>
      </w:r>
      <w:r>
        <w:rPr>
          <w:rFonts w:cs="Times New Roman"/>
          <w:color w:val="auto"/>
          <w:sz w:val="24"/>
          <w:szCs w:val="24"/>
        </w:rPr>
        <w:t xml:space="preserve">№ </w:t>
      </w:r>
      <w:r w:rsidR="00ED5092">
        <w:rPr>
          <w:rFonts w:cs="Times New Roman"/>
          <w:color w:val="auto"/>
          <w:sz w:val="24"/>
          <w:szCs w:val="24"/>
        </w:rPr>
        <w:t>____</w:t>
      </w:r>
    </w:p>
    <w:p w:rsidR="00D2067C" w:rsidRPr="00D2067C" w:rsidRDefault="00D2067C" w:rsidP="00D2067C">
      <w:pPr>
        <w:ind w:firstLine="708"/>
        <w:jc w:val="center"/>
        <w:rPr>
          <w:rFonts w:ascii="Times New Roman" w:hAnsi="Times New Roman" w:cs="Times New Roman"/>
        </w:rPr>
      </w:pPr>
      <w:r w:rsidRPr="00D2067C">
        <w:rPr>
          <w:rFonts w:ascii="Times New Roman" w:hAnsi="Times New Roman" w:cs="Times New Roman"/>
        </w:rPr>
        <w:t>пгт. Междуреченский</w:t>
      </w:r>
    </w:p>
    <w:p w:rsidR="00D2067C" w:rsidRPr="00D2067C" w:rsidRDefault="00D2067C" w:rsidP="00D2067C">
      <w:pPr>
        <w:pStyle w:val="a3"/>
        <w:keepNext/>
        <w:keepLines/>
        <w:jc w:val="center"/>
        <w:rPr>
          <w:rFonts w:cs="Times New Roman"/>
          <w:color w:val="auto"/>
          <w:sz w:val="24"/>
          <w:szCs w:val="24"/>
        </w:rPr>
      </w:pPr>
    </w:p>
    <w:p w:rsidR="00AC0E76" w:rsidRDefault="00AC0E76" w:rsidP="00AC0E76">
      <w:pPr>
        <w:pStyle w:val="2"/>
        <w:spacing w:before="0" w:after="0"/>
        <w:ind w:right="-11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Об утверждении </w:t>
      </w:r>
      <w:r w:rsidR="00D74A81">
        <w:rPr>
          <w:rFonts w:ascii="Times New Roman" w:hAnsi="Times New Roman" w:cs="Times New Roman"/>
          <w:i w:val="0"/>
          <w:sz w:val="24"/>
          <w:szCs w:val="24"/>
        </w:rPr>
        <w:t xml:space="preserve">Плана </w:t>
      </w:r>
      <w:r w:rsidRPr="00AC0E76">
        <w:rPr>
          <w:rFonts w:ascii="Times New Roman" w:hAnsi="Times New Roman" w:cs="Times New Roman"/>
          <w:i w:val="0"/>
          <w:sz w:val="24"/>
          <w:szCs w:val="24"/>
        </w:rPr>
        <w:t xml:space="preserve">мероприятий </w:t>
      </w:r>
    </w:p>
    <w:p w:rsidR="00AC0E76" w:rsidRDefault="00AC0E76" w:rsidP="00AC0E76">
      <w:pPr>
        <w:pStyle w:val="2"/>
        <w:spacing w:before="0" w:after="0"/>
        <w:ind w:right="-119"/>
        <w:rPr>
          <w:rFonts w:ascii="Times New Roman" w:hAnsi="Times New Roman" w:cs="Times New Roman"/>
          <w:i w:val="0"/>
          <w:sz w:val="24"/>
          <w:szCs w:val="24"/>
        </w:rPr>
      </w:pPr>
      <w:r w:rsidRPr="00AC0E76">
        <w:rPr>
          <w:rFonts w:ascii="Times New Roman" w:hAnsi="Times New Roman" w:cs="Times New Roman"/>
          <w:i w:val="0"/>
          <w:sz w:val="24"/>
          <w:szCs w:val="24"/>
        </w:rPr>
        <w:t xml:space="preserve">(«дорожной карты») по совершенствованию и </w:t>
      </w:r>
    </w:p>
    <w:p w:rsidR="00D74A81" w:rsidRDefault="00AC0E76" w:rsidP="00AC0E76">
      <w:pPr>
        <w:pStyle w:val="2"/>
        <w:spacing w:before="0" w:after="0"/>
        <w:ind w:right="-119"/>
        <w:rPr>
          <w:rFonts w:ascii="Times New Roman" w:hAnsi="Times New Roman" w:cs="Times New Roman"/>
          <w:i w:val="0"/>
          <w:sz w:val="24"/>
          <w:szCs w:val="24"/>
        </w:rPr>
      </w:pPr>
      <w:r w:rsidRPr="00AC0E76">
        <w:rPr>
          <w:rFonts w:ascii="Times New Roman" w:hAnsi="Times New Roman" w:cs="Times New Roman"/>
          <w:i w:val="0"/>
          <w:sz w:val="24"/>
          <w:szCs w:val="24"/>
        </w:rPr>
        <w:t>развитию муниципальной системы оценки</w:t>
      </w:r>
    </w:p>
    <w:p w:rsidR="00AC0E76" w:rsidRPr="00AC0E76" w:rsidRDefault="00AC0E76" w:rsidP="00AC0E76">
      <w:pPr>
        <w:pStyle w:val="2"/>
        <w:spacing w:before="0" w:after="0"/>
        <w:ind w:right="-119"/>
        <w:rPr>
          <w:rFonts w:ascii="Times New Roman" w:hAnsi="Times New Roman" w:cs="Times New Roman"/>
          <w:i w:val="0"/>
          <w:sz w:val="24"/>
          <w:szCs w:val="24"/>
        </w:rPr>
      </w:pPr>
      <w:r w:rsidRPr="00AC0E76">
        <w:rPr>
          <w:rFonts w:ascii="Times New Roman" w:hAnsi="Times New Roman" w:cs="Times New Roman"/>
          <w:i w:val="0"/>
          <w:sz w:val="24"/>
          <w:szCs w:val="24"/>
        </w:rPr>
        <w:t>качества образования</w:t>
      </w:r>
      <w:r w:rsidR="00D74A8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C0E76">
        <w:rPr>
          <w:rFonts w:ascii="Times New Roman" w:hAnsi="Times New Roman" w:cs="Times New Roman"/>
          <w:i w:val="0"/>
          <w:sz w:val="24"/>
          <w:szCs w:val="24"/>
        </w:rPr>
        <w:t>Кон</w:t>
      </w:r>
      <w:r w:rsidR="00922833">
        <w:rPr>
          <w:rFonts w:ascii="Times New Roman" w:hAnsi="Times New Roman" w:cs="Times New Roman"/>
          <w:i w:val="0"/>
          <w:sz w:val="24"/>
          <w:szCs w:val="24"/>
        </w:rPr>
        <w:t>д</w:t>
      </w:r>
      <w:r w:rsidRPr="00AC0E76">
        <w:rPr>
          <w:rFonts w:ascii="Times New Roman" w:hAnsi="Times New Roman" w:cs="Times New Roman"/>
          <w:i w:val="0"/>
          <w:sz w:val="24"/>
          <w:szCs w:val="24"/>
        </w:rPr>
        <w:t>инского</w:t>
      </w:r>
      <w:proofErr w:type="spellEnd"/>
      <w:r w:rsidRPr="00AC0E76">
        <w:rPr>
          <w:rFonts w:ascii="Times New Roman" w:hAnsi="Times New Roman" w:cs="Times New Roman"/>
          <w:i w:val="0"/>
          <w:sz w:val="24"/>
          <w:szCs w:val="24"/>
        </w:rPr>
        <w:t xml:space="preserve"> района</w:t>
      </w:r>
    </w:p>
    <w:p w:rsidR="00AC0E76" w:rsidRPr="00AC0E76" w:rsidRDefault="00D74A81" w:rsidP="00AC0E76">
      <w:pPr>
        <w:pStyle w:val="2"/>
        <w:spacing w:before="0" w:after="0"/>
        <w:ind w:right="-11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</w:t>
      </w:r>
      <w:r w:rsidR="00AC0E76" w:rsidRPr="00AC0E76">
        <w:rPr>
          <w:rFonts w:ascii="Times New Roman" w:hAnsi="Times New Roman" w:cs="Times New Roman"/>
          <w:i w:val="0"/>
          <w:sz w:val="24"/>
          <w:szCs w:val="24"/>
        </w:rPr>
        <w:t>а 2022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0E76" w:rsidRPr="00AC0E76">
        <w:rPr>
          <w:rFonts w:ascii="Times New Roman" w:hAnsi="Times New Roman" w:cs="Times New Roman"/>
          <w:i w:val="0"/>
          <w:sz w:val="24"/>
          <w:szCs w:val="24"/>
        </w:rPr>
        <w:t>-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0E76" w:rsidRPr="00AC0E76">
        <w:rPr>
          <w:rFonts w:ascii="Times New Roman" w:hAnsi="Times New Roman" w:cs="Times New Roman"/>
          <w:i w:val="0"/>
          <w:sz w:val="24"/>
          <w:szCs w:val="24"/>
        </w:rPr>
        <w:t>2024 годы</w:t>
      </w:r>
    </w:p>
    <w:p w:rsidR="00D2067C" w:rsidRDefault="00D2067C" w:rsidP="00D206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2067C" w:rsidRPr="00AC0E76" w:rsidRDefault="00AC0E76" w:rsidP="00B42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0E76">
        <w:rPr>
          <w:rFonts w:ascii="Times New Roman" w:hAnsi="Times New Roman" w:cs="Times New Roman"/>
          <w:sz w:val="24"/>
          <w:szCs w:val="24"/>
        </w:rPr>
        <w:t xml:space="preserve">В соответствии со статьей 89 федерального закона «Об образовании в Российской Федерации» от 29 декабря 2012 года № 273-ФЗ, приказом Департамента образования и молодежной политики Ханты-Мансийского автономного округа - Югры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C0E7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0E7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C0E7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10-П-83</w:t>
      </w:r>
      <w:r w:rsidRPr="00AC0E76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(«дорожной карты») по</w:t>
      </w:r>
      <w:r w:rsidRPr="00AC0E76">
        <w:rPr>
          <w:rFonts w:ascii="Times New Roman" w:hAnsi="Times New Roman" w:cs="Times New Roman"/>
          <w:sz w:val="24"/>
          <w:szCs w:val="24"/>
        </w:rPr>
        <w:br/>
        <w:t>совершенствованию и развитию региональной системы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E76">
        <w:rPr>
          <w:rFonts w:ascii="Times New Roman" w:hAnsi="Times New Roman" w:cs="Times New Roman"/>
          <w:sz w:val="24"/>
          <w:szCs w:val="24"/>
        </w:rPr>
        <w:t>подготовки обучающихся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E76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 на 2022-2024 годы»,</w:t>
      </w:r>
      <w:r w:rsidR="00580FF2">
        <w:rPr>
          <w:rFonts w:ascii="Times New Roman" w:hAnsi="Times New Roman" w:cs="Times New Roman"/>
          <w:sz w:val="24"/>
          <w:szCs w:val="24"/>
        </w:rPr>
        <w:t xml:space="preserve"> </w:t>
      </w:r>
      <w:r w:rsidR="00580FF2" w:rsidRPr="00580FF2">
        <w:rPr>
          <w:rFonts w:ascii="Times New Roman" w:hAnsi="Times New Roman" w:cs="Times New Roman"/>
          <w:sz w:val="24"/>
          <w:szCs w:val="24"/>
          <w:highlight w:val="red"/>
        </w:rPr>
        <w:t>приказом управления образования</w:t>
      </w:r>
      <w:proofErr w:type="gramEnd"/>
      <w:r w:rsidR="00580FF2" w:rsidRPr="00580FF2">
        <w:rPr>
          <w:rFonts w:ascii="Times New Roman" w:hAnsi="Times New Roman" w:cs="Times New Roman"/>
          <w:sz w:val="24"/>
          <w:szCs w:val="24"/>
          <w:highlight w:val="red"/>
        </w:rPr>
        <w:t xml:space="preserve"> ….</w:t>
      </w:r>
      <w:r w:rsidRPr="00AC0E76">
        <w:rPr>
          <w:rFonts w:ascii="Times New Roman" w:hAnsi="Times New Roman" w:cs="Times New Roman"/>
          <w:sz w:val="24"/>
          <w:szCs w:val="24"/>
        </w:rPr>
        <w:t xml:space="preserve"> в целях совершенствования и развития муниципальной системы оценки качества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D2067C" w:rsidRPr="00D82E46">
        <w:rPr>
          <w:rFonts w:ascii="Times New Roman" w:hAnsi="Times New Roman" w:cs="Times New Roman"/>
          <w:b/>
          <w:sz w:val="24"/>
          <w:szCs w:val="24"/>
        </w:rPr>
        <w:t>приказываю:</w:t>
      </w:r>
      <w:r w:rsidR="00D2067C" w:rsidRPr="00D82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67C" w:rsidRPr="00D74565" w:rsidRDefault="001279AA" w:rsidP="001279AA">
      <w:pPr>
        <w:pStyle w:val="22"/>
        <w:numPr>
          <w:ilvl w:val="0"/>
          <w:numId w:val="2"/>
        </w:numPr>
        <w:shd w:val="clear" w:color="auto" w:fill="auto"/>
        <w:tabs>
          <w:tab w:val="left" w:pos="422"/>
        </w:tabs>
        <w:spacing w:line="269" w:lineRule="exact"/>
      </w:pPr>
      <w:r>
        <w:rPr>
          <w:color w:val="000000"/>
          <w:sz w:val="24"/>
          <w:szCs w:val="24"/>
          <w:lang w:bidi="ru-RU"/>
        </w:rPr>
        <w:t xml:space="preserve">Утвердить План мероприятий («дорожную карту») по совершенствованию и развитию муниципальной системы оценки качества образования в </w:t>
      </w:r>
      <w:proofErr w:type="spellStart"/>
      <w:r>
        <w:rPr>
          <w:color w:val="000000"/>
          <w:sz w:val="24"/>
          <w:szCs w:val="24"/>
          <w:lang w:bidi="ru-RU"/>
        </w:rPr>
        <w:t>Кондинском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районе на 2022</w:t>
      </w:r>
      <w:r w:rsidR="00D74565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-</w:t>
      </w:r>
      <w:r w:rsidR="00D74565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2024 годы (далее - «дорожная карта») (Приложение к настоящему приказу).</w:t>
      </w:r>
    </w:p>
    <w:p w:rsidR="00D74565" w:rsidRPr="00D74565" w:rsidRDefault="00D74565" w:rsidP="001279AA">
      <w:pPr>
        <w:pStyle w:val="22"/>
        <w:numPr>
          <w:ilvl w:val="0"/>
          <w:numId w:val="2"/>
        </w:numPr>
        <w:shd w:val="clear" w:color="auto" w:fill="auto"/>
        <w:tabs>
          <w:tab w:val="left" w:pos="422"/>
        </w:tabs>
        <w:spacing w:line="269" w:lineRule="exact"/>
      </w:pPr>
      <w:r>
        <w:rPr>
          <w:color w:val="000000"/>
          <w:sz w:val="24"/>
          <w:szCs w:val="24"/>
          <w:lang w:bidi="ru-RU"/>
        </w:rPr>
        <w:t xml:space="preserve">Руководителям общеобразовательных организаций </w:t>
      </w:r>
      <w:proofErr w:type="spellStart"/>
      <w:r>
        <w:rPr>
          <w:color w:val="000000"/>
          <w:sz w:val="24"/>
          <w:szCs w:val="24"/>
          <w:lang w:bidi="ru-RU"/>
        </w:rPr>
        <w:t>Кондинского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района:</w:t>
      </w:r>
    </w:p>
    <w:p w:rsidR="00D74565" w:rsidRPr="001279AA" w:rsidRDefault="00D74565" w:rsidP="00D74565">
      <w:pPr>
        <w:pStyle w:val="22"/>
        <w:numPr>
          <w:ilvl w:val="1"/>
          <w:numId w:val="2"/>
        </w:numPr>
        <w:shd w:val="clear" w:color="auto" w:fill="auto"/>
        <w:tabs>
          <w:tab w:val="left" w:pos="422"/>
        </w:tabs>
        <w:spacing w:line="269" w:lineRule="exact"/>
      </w:pPr>
      <w:r>
        <w:rPr>
          <w:color w:val="000000"/>
          <w:sz w:val="24"/>
          <w:szCs w:val="24"/>
          <w:lang w:bidi="ru-RU"/>
        </w:rPr>
        <w:t xml:space="preserve">Внести изменения </w:t>
      </w:r>
      <w:proofErr w:type="gramStart"/>
      <w:r>
        <w:rPr>
          <w:color w:val="000000"/>
          <w:sz w:val="24"/>
          <w:szCs w:val="24"/>
          <w:lang w:bidi="ru-RU"/>
        </w:rPr>
        <w:t>в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</w:p>
    <w:p w:rsidR="003E11FA" w:rsidRPr="003E11FA" w:rsidRDefault="00601AA4" w:rsidP="00830C54">
      <w:pPr>
        <w:pStyle w:val="22"/>
        <w:numPr>
          <w:ilvl w:val="0"/>
          <w:numId w:val="2"/>
        </w:numPr>
        <w:shd w:val="clear" w:color="auto" w:fill="auto"/>
        <w:tabs>
          <w:tab w:val="left" w:pos="294"/>
        </w:tabs>
        <w:spacing w:line="269" w:lineRule="exact"/>
      </w:pPr>
      <w:r w:rsidRPr="00830C54">
        <w:rPr>
          <w:color w:val="000000"/>
          <w:sz w:val="24"/>
          <w:szCs w:val="24"/>
          <w:lang w:bidi="ru-RU"/>
        </w:rPr>
        <w:t>Отдел</w:t>
      </w:r>
      <w:r>
        <w:rPr>
          <w:color w:val="000000"/>
          <w:sz w:val="24"/>
          <w:szCs w:val="24"/>
          <w:lang w:bidi="ru-RU"/>
        </w:rPr>
        <w:t>у</w:t>
      </w:r>
      <w:r w:rsidRPr="00830C54">
        <w:rPr>
          <w:color w:val="000000"/>
          <w:sz w:val="24"/>
          <w:szCs w:val="24"/>
          <w:lang w:bidi="ru-RU"/>
        </w:rPr>
        <w:t xml:space="preserve"> </w:t>
      </w:r>
      <w:r w:rsidR="00830C54" w:rsidRPr="00830C54">
        <w:rPr>
          <w:color w:val="000000"/>
          <w:sz w:val="24"/>
          <w:szCs w:val="24"/>
          <w:lang w:bidi="ru-RU"/>
        </w:rPr>
        <w:t>организационно-пр</w:t>
      </w:r>
      <w:r w:rsidR="003E11FA">
        <w:rPr>
          <w:color w:val="000000"/>
          <w:sz w:val="24"/>
          <w:szCs w:val="24"/>
          <w:lang w:bidi="ru-RU"/>
        </w:rPr>
        <w:t>авового обеспечения:</w:t>
      </w:r>
    </w:p>
    <w:p w:rsidR="00830C54" w:rsidRPr="00DA1D6A" w:rsidRDefault="00830C54" w:rsidP="003E11FA">
      <w:pPr>
        <w:pStyle w:val="22"/>
        <w:numPr>
          <w:ilvl w:val="1"/>
          <w:numId w:val="2"/>
        </w:numPr>
        <w:shd w:val="clear" w:color="auto" w:fill="auto"/>
        <w:tabs>
          <w:tab w:val="left" w:pos="294"/>
        </w:tabs>
        <w:spacing w:line="269" w:lineRule="exact"/>
      </w:pPr>
      <w:r w:rsidRPr="00830C54">
        <w:rPr>
          <w:color w:val="000000"/>
          <w:sz w:val="24"/>
          <w:szCs w:val="24"/>
          <w:lang w:bidi="ru-RU"/>
        </w:rPr>
        <w:t>осуществлять контроль исполнения планов мероприятий по повышению качества образовательных организаций, планов мероприятий, направленных на повышение качества общего образования в образовательных организациях, имеющих стабильно низкие образовательные результаты</w:t>
      </w:r>
      <w:r w:rsidR="00C60D32">
        <w:rPr>
          <w:color w:val="000000"/>
          <w:sz w:val="24"/>
          <w:szCs w:val="24"/>
          <w:lang w:bidi="ru-RU"/>
        </w:rPr>
        <w:t>;</w:t>
      </w:r>
    </w:p>
    <w:p w:rsidR="00DA1D6A" w:rsidRPr="00C60D32" w:rsidRDefault="00DA1D6A" w:rsidP="003E11FA">
      <w:pPr>
        <w:pStyle w:val="22"/>
        <w:numPr>
          <w:ilvl w:val="1"/>
          <w:numId w:val="2"/>
        </w:numPr>
        <w:shd w:val="clear" w:color="auto" w:fill="auto"/>
        <w:tabs>
          <w:tab w:val="left" w:pos="294"/>
        </w:tabs>
        <w:spacing w:line="269" w:lineRule="exact"/>
      </w:pPr>
      <w:r>
        <w:rPr>
          <w:color w:val="000000"/>
          <w:sz w:val="24"/>
          <w:szCs w:val="24"/>
          <w:lang w:bidi="ru-RU"/>
        </w:rPr>
        <w:t xml:space="preserve">осуществлять контроль исполнения планов мероприятий («дорожной карты») по подготовке к проведению государственной итоговой аттестации по </w:t>
      </w:r>
      <w:proofErr w:type="gramStart"/>
      <w:r>
        <w:rPr>
          <w:color w:val="000000"/>
          <w:sz w:val="24"/>
          <w:szCs w:val="24"/>
          <w:lang w:bidi="ru-RU"/>
        </w:rPr>
        <w:t>образовательным</w:t>
      </w:r>
      <w:proofErr w:type="gramEnd"/>
      <w:r>
        <w:rPr>
          <w:color w:val="000000"/>
          <w:sz w:val="24"/>
          <w:szCs w:val="24"/>
          <w:lang w:bidi="ru-RU"/>
        </w:rPr>
        <w:t xml:space="preserve"> программ основного общего и среднего общего образования (далее - ГИА) и иных процедур оценки качества образования;</w:t>
      </w:r>
    </w:p>
    <w:p w:rsidR="00C60D32" w:rsidRDefault="00C60D32" w:rsidP="00C60D32">
      <w:pPr>
        <w:pStyle w:val="22"/>
        <w:numPr>
          <w:ilvl w:val="1"/>
          <w:numId w:val="2"/>
        </w:numPr>
        <w:shd w:val="clear" w:color="auto" w:fill="auto"/>
        <w:tabs>
          <w:tab w:val="left" w:pos="536"/>
        </w:tabs>
        <w:spacing w:line="269" w:lineRule="exact"/>
      </w:pPr>
      <w:r>
        <w:rPr>
          <w:color w:val="000000"/>
          <w:sz w:val="24"/>
          <w:szCs w:val="24"/>
          <w:lang w:bidi="ru-RU"/>
        </w:rPr>
        <w:t>осуществлять подготовку сводной информации о ходе реализации «дорожной</w:t>
      </w:r>
      <w:r>
        <w:rPr>
          <w:color w:val="000000"/>
          <w:sz w:val="24"/>
          <w:szCs w:val="24"/>
          <w:lang w:bidi="ru-RU"/>
        </w:rPr>
        <w:br/>
        <w:t>карты»;</w:t>
      </w:r>
    </w:p>
    <w:p w:rsidR="00C60D32" w:rsidRDefault="00C60D32" w:rsidP="00C60D32">
      <w:pPr>
        <w:pStyle w:val="22"/>
        <w:numPr>
          <w:ilvl w:val="1"/>
          <w:numId w:val="2"/>
        </w:numPr>
        <w:shd w:val="clear" w:color="auto" w:fill="auto"/>
        <w:tabs>
          <w:tab w:val="left" w:pos="531"/>
        </w:tabs>
        <w:spacing w:line="269" w:lineRule="exact"/>
      </w:pPr>
      <w:proofErr w:type="gramStart"/>
      <w:r>
        <w:rPr>
          <w:color w:val="000000"/>
          <w:sz w:val="24"/>
          <w:szCs w:val="24"/>
          <w:lang w:bidi="ru-RU"/>
        </w:rPr>
        <w:t>предоставлять отчеты</w:t>
      </w:r>
      <w:proofErr w:type="gramEnd"/>
      <w:r>
        <w:rPr>
          <w:color w:val="000000"/>
          <w:sz w:val="24"/>
          <w:szCs w:val="24"/>
          <w:lang w:bidi="ru-RU"/>
        </w:rPr>
        <w:t xml:space="preserve"> о ходе выполнения «дорожной карты».</w:t>
      </w:r>
    </w:p>
    <w:p w:rsidR="00C60D32" w:rsidRDefault="00C60D32" w:rsidP="00336CF9">
      <w:pPr>
        <w:pStyle w:val="22"/>
        <w:numPr>
          <w:ilvl w:val="0"/>
          <w:numId w:val="2"/>
        </w:numPr>
        <w:shd w:val="clear" w:color="auto" w:fill="auto"/>
        <w:tabs>
          <w:tab w:val="left" w:pos="424"/>
        </w:tabs>
        <w:spacing w:line="240" w:lineRule="auto"/>
      </w:pPr>
      <w:r>
        <w:rPr>
          <w:color w:val="000000"/>
          <w:sz w:val="24"/>
          <w:szCs w:val="24"/>
          <w:lang w:bidi="ru-RU"/>
        </w:rPr>
        <w:lastRenderedPageBreak/>
        <w:t xml:space="preserve">Руководителям образовательных организаций, </w:t>
      </w:r>
      <w:r w:rsidRPr="00830C54">
        <w:rPr>
          <w:color w:val="000000"/>
          <w:sz w:val="24"/>
          <w:szCs w:val="24"/>
          <w:lang w:bidi="ru-RU"/>
        </w:rPr>
        <w:t>имеющих стабильно низкие образовательные результаты</w:t>
      </w:r>
      <w:r>
        <w:rPr>
          <w:color w:val="000000"/>
          <w:sz w:val="24"/>
          <w:szCs w:val="24"/>
          <w:lang w:bidi="ru-RU"/>
        </w:rPr>
        <w:t>:</w:t>
      </w:r>
    </w:p>
    <w:p w:rsidR="00C60D32" w:rsidRDefault="00C60D32" w:rsidP="00336CF9">
      <w:pPr>
        <w:pStyle w:val="22"/>
        <w:numPr>
          <w:ilvl w:val="1"/>
          <w:numId w:val="2"/>
        </w:numPr>
        <w:shd w:val="clear" w:color="auto" w:fill="auto"/>
        <w:tabs>
          <w:tab w:val="left" w:pos="531"/>
        </w:tabs>
        <w:spacing w:line="240" w:lineRule="auto"/>
      </w:pPr>
      <w:r>
        <w:rPr>
          <w:color w:val="000000"/>
          <w:sz w:val="24"/>
          <w:szCs w:val="24"/>
          <w:lang w:bidi="ru-RU"/>
        </w:rPr>
        <w:t>обеспечить реализацию «дорожной карты»;</w:t>
      </w:r>
    </w:p>
    <w:p w:rsidR="00C60D32" w:rsidRDefault="00C60D32" w:rsidP="00336CF9">
      <w:pPr>
        <w:pStyle w:val="22"/>
        <w:numPr>
          <w:ilvl w:val="1"/>
          <w:numId w:val="2"/>
        </w:numPr>
        <w:shd w:val="clear" w:color="auto" w:fill="auto"/>
        <w:tabs>
          <w:tab w:val="left" w:pos="531"/>
        </w:tabs>
        <w:spacing w:line="240" w:lineRule="auto"/>
      </w:pPr>
      <w:r>
        <w:rPr>
          <w:color w:val="000000"/>
          <w:sz w:val="24"/>
          <w:szCs w:val="24"/>
          <w:lang w:bidi="ru-RU"/>
        </w:rPr>
        <w:t>назначить ответственных лиц за реализацию «дорожной карты»;</w:t>
      </w:r>
    </w:p>
    <w:p w:rsidR="00C60D32" w:rsidRDefault="00C60D32" w:rsidP="00336CF9">
      <w:pPr>
        <w:pStyle w:val="22"/>
        <w:numPr>
          <w:ilvl w:val="1"/>
          <w:numId w:val="2"/>
        </w:numPr>
        <w:shd w:val="clear" w:color="auto" w:fill="auto"/>
        <w:tabs>
          <w:tab w:val="left" w:pos="531"/>
        </w:tabs>
        <w:spacing w:line="240" w:lineRule="auto"/>
      </w:pPr>
      <w:r w:rsidRPr="00C60D32">
        <w:rPr>
          <w:color w:val="000000"/>
          <w:sz w:val="24"/>
          <w:szCs w:val="24"/>
          <w:lang w:bidi="ru-RU"/>
        </w:rPr>
        <w:t>в соответствии с мероприятиями «дорожной карты» проводить актуализацию планов мероприятий, направленных на повышение</w:t>
      </w:r>
      <w:r>
        <w:rPr>
          <w:color w:val="000000"/>
          <w:sz w:val="24"/>
          <w:szCs w:val="24"/>
          <w:lang w:bidi="ru-RU"/>
        </w:rPr>
        <w:t xml:space="preserve"> </w:t>
      </w:r>
      <w:r w:rsidRPr="00C60D32">
        <w:rPr>
          <w:color w:val="000000"/>
          <w:sz w:val="24"/>
          <w:szCs w:val="24"/>
          <w:lang w:bidi="ru-RU"/>
        </w:rPr>
        <w:t>качества общего образования в образовательных организациях в соответствии с</w:t>
      </w:r>
      <w:r>
        <w:rPr>
          <w:color w:val="000000"/>
          <w:sz w:val="24"/>
          <w:szCs w:val="24"/>
          <w:lang w:bidi="ru-RU"/>
        </w:rPr>
        <w:t xml:space="preserve"> </w:t>
      </w:r>
      <w:r w:rsidRPr="00C60D32">
        <w:rPr>
          <w:color w:val="000000"/>
          <w:sz w:val="24"/>
          <w:szCs w:val="24"/>
          <w:lang w:bidi="ru-RU"/>
        </w:rPr>
        <w:t>«дорожной картой».</w:t>
      </w:r>
    </w:p>
    <w:p w:rsidR="00D2067C" w:rsidRPr="00C60D32" w:rsidRDefault="00D2067C" w:rsidP="00336CF9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D32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 w:rsidR="000D31A4" w:rsidRPr="00C60D32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60D32">
        <w:rPr>
          <w:rFonts w:ascii="Times New Roman" w:hAnsi="Times New Roman" w:cs="Times New Roman"/>
          <w:sz w:val="24"/>
          <w:szCs w:val="24"/>
        </w:rPr>
        <w:t>.</w:t>
      </w:r>
    </w:p>
    <w:p w:rsidR="00D2067C" w:rsidRDefault="00D2067C" w:rsidP="00506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C90" w:rsidRPr="00D82E46" w:rsidRDefault="00506C90" w:rsidP="00506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E46" w:rsidRDefault="00D82E46" w:rsidP="00506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67C" w:rsidRPr="002E07E1" w:rsidRDefault="005F4419" w:rsidP="0050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46">
        <w:rPr>
          <w:rFonts w:ascii="Times New Roman" w:hAnsi="Times New Roman" w:cs="Times New Roman"/>
          <w:sz w:val="24"/>
          <w:szCs w:val="24"/>
        </w:rPr>
        <w:t>Начальник уп</w:t>
      </w:r>
      <w:r w:rsidR="00D2067C" w:rsidRPr="00D82E46">
        <w:rPr>
          <w:rFonts w:ascii="Times New Roman" w:hAnsi="Times New Roman" w:cs="Times New Roman"/>
          <w:sz w:val="24"/>
          <w:szCs w:val="24"/>
        </w:rPr>
        <w:t xml:space="preserve">равления образования                                   </w:t>
      </w:r>
      <w:r w:rsidR="001963F3" w:rsidRPr="00D82E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07E1" w:rsidRPr="00D82E46">
        <w:rPr>
          <w:rFonts w:ascii="Times New Roman" w:hAnsi="Times New Roman" w:cs="Times New Roman"/>
          <w:sz w:val="24"/>
          <w:szCs w:val="24"/>
        </w:rPr>
        <w:t xml:space="preserve">        </w:t>
      </w:r>
      <w:r w:rsidR="00506C90">
        <w:rPr>
          <w:rFonts w:ascii="Times New Roman" w:hAnsi="Times New Roman" w:cs="Times New Roman"/>
          <w:sz w:val="24"/>
          <w:szCs w:val="24"/>
        </w:rPr>
        <w:t xml:space="preserve">    </w:t>
      </w:r>
      <w:r w:rsidRPr="00D82E46">
        <w:rPr>
          <w:rFonts w:ascii="Times New Roman" w:hAnsi="Times New Roman" w:cs="Times New Roman"/>
          <w:sz w:val="24"/>
          <w:szCs w:val="24"/>
        </w:rPr>
        <w:t xml:space="preserve">   Н.И.</w:t>
      </w:r>
      <w:r w:rsidR="00D82E46">
        <w:rPr>
          <w:rFonts w:ascii="Times New Roman" w:hAnsi="Times New Roman" w:cs="Times New Roman"/>
          <w:sz w:val="24"/>
          <w:szCs w:val="24"/>
        </w:rPr>
        <w:t xml:space="preserve"> </w:t>
      </w:r>
      <w:r w:rsidRPr="00D82E46">
        <w:rPr>
          <w:rFonts w:ascii="Times New Roman" w:hAnsi="Times New Roman" w:cs="Times New Roman"/>
          <w:sz w:val="24"/>
          <w:szCs w:val="24"/>
        </w:rPr>
        <w:t>Суслова</w:t>
      </w:r>
    </w:p>
    <w:p w:rsidR="00D2067C" w:rsidRDefault="00D2067C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C60D32" w:rsidRDefault="00C60D32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</w:pPr>
    </w:p>
    <w:p w:rsidR="00336CF9" w:rsidRDefault="00336CF9" w:rsidP="00D2067C">
      <w:pPr>
        <w:pStyle w:val="3"/>
        <w:tabs>
          <w:tab w:val="left" w:pos="-540"/>
        </w:tabs>
        <w:ind w:left="-360"/>
        <w:rPr>
          <w:bCs/>
          <w:iCs/>
          <w:sz w:val="24"/>
          <w:szCs w:val="24"/>
        </w:rPr>
        <w:sectPr w:rsidR="00336CF9" w:rsidSect="00BC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256" w:rsidRDefault="00AB247E" w:rsidP="00AB247E">
      <w:pPr>
        <w:pStyle w:val="3"/>
        <w:tabs>
          <w:tab w:val="left" w:pos="-540"/>
        </w:tabs>
        <w:spacing w:after="0"/>
        <w:ind w:left="-360"/>
        <w:jc w:val="right"/>
        <w:rPr>
          <w:color w:val="000000"/>
          <w:sz w:val="18"/>
          <w:szCs w:val="24"/>
          <w:lang w:bidi="ru-RU"/>
        </w:rPr>
      </w:pPr>
      <w:r w:rsidRPr="00AB247E">
        <w:rPr>
          <w:color w:val="000000"/>
          <w:sz w:val="18"/>
          <w:szCs w:val="24"/>
          <w:lang w:bidi="ru-RU"/>
        </w:rPr>
        <w:lastRenderedPageBreak/>
        <w:t xml:space="preserve">Приложение </w:t>
      </w:r>
    </w:p>
    <w:p w:rsidR="00E34256" w:rsidRDefault="00AB247E" w:rsidP="00AB247E">
      <w:pPr>
        <w:pStyle w:val="3"/>
        <w:tabs>
          <w:tab w:val="left" w:pos="-540"/>
        </w:tabs>
        <w:spacing w:after="0"/>
        <w:ind w:left="-360"/>
        <w:jc w:val="right"/>
        <w:rPr>
          <w:color w:val="000000"/>
          <w:sz w:val="18"/>
          <w:szCs w:val="24"/>
          <w:lang w:bidi="ru-RU"/>
        </w:rPr>
      </w:pPr>
      <w:r w:rsidRPr="00AB247E">
        <w:rPr>
          <w:color w:val="000000"/>
          <w:sz w:val="18"/>
          <w:szCs w:val="24"/>
          <w:lang w:bidi="ru-RU"/>
        </w:rPr>
        <w:t>к приказу</w:t>
      </w:r>
      <w:r>
        <w:rPr>
          <w:color w:val="000000"/>
          <w:sz w:val="18"/>
          <w:szCs w:val="24"/>
          <w:lang w:bidi="ru-RU"/>
        </w:rPr>
        <w:t xml:space="preserve">  управления образования </w:t>
      </w:r>
    </w:p>
    <w:p w:rsidR="00C60D32" w:rsidRDefault="00AB247E" w:rsidP="00AB247E">
      <w:pPr>
        <w:pStyle w:val="3"/>
        <w:tabs>
          <w:tab w:val="left" w:pos="-540"/>
        </w:tabs>
        <w:spacing w:after="0"/>
        <w:ind w:left="-360"/>
        <w:jc w:val="right"/>
        <w:rPr>
          <w:color w:val="000000"/>
          <w:sz w:val="18"/>
          <w:szCs w:val="24"/>
          <w:lang w:bidi="ru-RU"/>
        </w:rPr>
      </w:pPr>
      <w:r>
        <w:rPr>
          <w:color w:val="000000"/>
          <w:sz w:val="18"/>
          <w:szCs w:val="24"/>
          <w:lang w:bidi="ru-RU"/>
        </w:rPr>
        <w:t xml:space="preserve">администрации </w:t>
      </w:r>
      <w:proofErr w:type="spellStart"/>
      <w:r>
        <w:rPr>
          <w:color w:val="000000"/>
          <w:sz w:val="18"/>
          <w:szCs w:val="24"/>
          <w:lang w:bidi="ru-RU"/>
        </w:rPr>
        <w:t>Конднского</w:t>
      </w:r>
      <w:proofErr w:type="spellEnd"/>
      <w:r>
        <w:rPr>
          <w:color w:val="000000"/>
          <w:sz w:val="18"/>
          <w:szCs w:val="24"/>
          <w:lang w:bidi="ru-RU"/>
        </w:rPr>
        <w:t xml:space="preserve"> район</w:t>
      </w:r>
    </w:p>
    <w:p w:rsidR="00AB247E" w:rsidRDefault="00AB247E" w:rsidP="00AB247E">
      <w:pPr>
        <w:pStyle w:val="3"/>
        <w:tabs>
          <w:tab w:val="left" w:pos="-540"/>
        </w:tabs>
        <w:spacing w:after="0"/>
        <w:ind w:left="-360"/>
        <w:jc w:val="right"/>
        <w:rPr>
          <w:color w:val="000000"/>
          <w:sz w:val="18"/>
          <w:szCs w:val="24"/>
          <w:lang w:bidi="ru-RU"/>
        </w:rPr>
      </w:pPr>
      <w:r>
        <w:rPr>
          <w:color w:val="000000"/>
          <w:sz w:val="18"/>
          <w:szCs w:val="24"/>
          <w:lang w:bidi="ru-RU"/>
        </w:rPr>
        <w:t xml:space="preserve">от «__» </w:t>
      </w:r>
      <w:r w:rsidR="000C74E0">
        <w:rPr>
          <w:color w:val="000000"/>
          <w:sz w:val="18"/>
          <w:szCs w:val="24"/>
          <w:lang w:bidi="ru-RU"/>
        </w:rPr>
        <w:t>марта</w:t>
      </w:r>
      <w:r>
        <w:rPr>
          <w:color w:val="000000"/>
          <w:sz w:val="18"/>
          <w:szCs w:val="24"/>
          <w:lang w:bidi="ru-RU"/>
        </w:rPr>
        <w:t xml:space="preserve"> 2022 года №____</w:t>
      </w:r>
    </w:p>
    <w:p w:rsidR="00AB247E" w:rsidRDefault="00AB247E" w:rsidP="00AB247E">
      <w:pPr>
        <w:pStyle w:val="3"/>
        <w:tabs>
          <w:tab w:val="left" w:pos="-540"/>
        </w:tabs>
        <w:spacing w:after="0"/>
        <w:ind w:left="-360"/>
        <w:jc w:val="right"/>
        <w:rPr>
          <w:color w:val="000000"/>
          <w:sz w:val="18"/>
          <w:szCs w:val="24"/>
          <w:lang w:bidi="ru-RU"/>
        </w:rPr>
      </w:pPr>
    </w:p>
    <w:p w:rsidR="00AB247E" w:rsidRPr="00424C9C" w:rsidRDefault="00AB247E" w:rsidP="00AB247E">
      <w:pPr>
        <w:pStyle w:val="3"/>
        <w:tabs>
          <w:tab w:val="left" w:pos="-540"/>
        </w:tabs>
        <w:spacing w:after="0"/>
        <w:ind w:left="-360"/>
        <w:jc w:val="center"/>
        <w:rPr>
          <w:b/>
          <w:color w:val="000000"/>
          <w:sz w:val="24"/>
          <w:szCs w:val="24"/>
          <w:lang w:bidi="ru-RU"/>
        </w:rPr>
      </w:pPr>
      <w:r w:rsidRPr="00424C9C">
        <w:rPr>
          <w:b/>
          <w:color w:val="000000"/>
          <w:sz w:val="24"/>
          <w:szCs w:val="24"/>
          <w:lang w:bidi="ru-RU"/>
        </w:rPr>
        <w:t xml:space="preserve">План мероприятий («дорожная карта») по совершенствованию и развитию муниципальной </w:t>
      </w:r>
      <w:proofErr w:type="gramStart"/>
      <w:r w:rsidRPr="00424C9C">
        <w:rPr>
          <w:b/>
          <w:color w:val="000000"/>
          <w:sz w:val="24"/>
          <w:szCs w:val="24"/>
          <w:lang w:bidi="ru-RU"/>
        </w:rPr>
        <w:t>системы оценки качества образования</w:t>
      </w:r>
      <w:r w:rsidR="00922833" w:rsidRPr="00424C9C">
        <w:rPr>
          <w:b/>
          <w:color w:val="000000"/>
          <w:sz w:val="24"/>
          <w:szCs w:val="24"/>
          <w:lang w:bidi="ru-RU"/>
        </w:rPr>
        <w:t xml:space="preserve"> подготовки обучающихся общеобразовательных организаций</w:t>
      </w:r>
      <w:proofErr w:type="gramEnd"/>
      <w:r w:rsidRPr="00424C9C">
        <w:rPr>
          <w:b/>
          <w:color w:val="000000"/>
          <w:sz w:val="24"/>
          <w:szCs w:val="24"/>
          <w:lang w:bidi="ru-RU"/>
        </w:rPr>
        <w:t xml:space="preserve"> </w:t>
      </w:r>
      <w:r w:rsidR="00922833" w:rsidRPr="00424C9C">
        <w:rPr>
          <w:b/>
          <w:color w:val="000000"/>
          <w:sz w:val="24"/>
          <w:szCs w:val="24"/>
          <w:lang w:bidi="ru-RU"/>
        </w:rPr>
        <w:t>на территории</w:t>
      </w:r>
      <w:r w:rsidR="008B490C" w:rsidRPr="00424C9C">
        <w:rPr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="008B490C" w:rsidRPr="00424C9C">
        <w:rPr>
          <w:b/>
          <w:color w:val="000000"/>
          <w:sz w:val="24"/>
          <w:szCs w:val="24"/>
          <w:lang w:bidi="ru-RU"/>
        </w:rPr>
        <w:t>Кондинско</w:t>
      </w:r>
      <w:r w:rsidR="00922833" w:rsidRPr="00424C9C">
        <w:rPr>
          <w:b/>
          <w:color w:val="000000"/>
          <w:sz w:val="24"/>
          <w:szCs w:val="24"/>
          <w:lang w:bidi="ru-RU"/>
        </w:rPr>
        <w:t>го</w:t>
      </w:r>
      <w:proofErr w:type="spellEnd"/>
      <w:r w:rsidR="008B490C" w:rsidRPr="00424C9C">
        <w:rPr>
          <w:b/>
          <w:color w:val="000000"/>
          <w:sz w:val="24"/>
          <w:szCs w:val="24"/>
          <w:lang w:bidi="ru-RU"/>
        </w:rPr>
        <w:t xml:space="preserve"> районе на 2022-2024 годы</w:t>
      </w:r>
    </w:p>
    <w:p w:rsidR="00922833" w:rsidRDefault="00922833" w:rsidP="00AB247E">
      <w:pPr>
        <w:pStyle w:val="3"/>
        <w:tabs>
          <w:tab w:val="left" w:pos="-540"/>
        </w:tabs>
        <w:spacing w:after="0"/>
        <w:ind w:left="-360"/>
        <w:jc w:val="center"/>
        <w:rPr>
          <w:color w:val="000000"/>
          <w:sz w:val="24"/>
          <w:szCs w:val="24"/>
          <w:lang w:bidi="ru-RU"/>
        </w:rPr>
      </w:pPr>
    </w:p>
    <w:p w:rsidR="00922833" w:rsidRDefault="00922833" w:rsidP="00AB247E">
      <w:pPr>
        <w:pStyle w:val="3"/>
        <w:tabs>
          <w:tab w:val="left" w:pos="-540"/>
        </w:tabs>
        <w:spacing w:after="0"/>
        <w:ind w:left="-360"/>
        <w:jc w:val="center"/>
        <w:rPr>
          <w:color w:val="000000"/>
          <w:sz w:val="24"/>
          <w:szCs w:val="24"/>
          <w:lang w:bidi="ru-RU"/>
        </w:rPr>
      </w:pPr>
    </w:p>
    <w:p w:rsidR="009B323D" w:rsidRDefault="00922833" w:rsidP="00922833">
      <w:pPr>
        <w:pStyle w:val="3"/>
        <w:tabs>
          <w:tab w:val="left" w:pos="0"/>
        </w:tabs>
        <w:spacing w:after="0"/>
        <w:ind w:firstLine="567"/>
        <w:jc w:val="both"/>
        <w:rPr>
          <w:color w:val="000000"/>
        </w:rPr>
      </w:pPr>
      <w:r w:rsidRPr="00922833">
        <w:rPr>
          <w:color w:val="000000"/>
          <w:sz w:val="24"/>
          <w:szCs w:val="24"/>
        </w:rPr>
        <w:t xml:space="preserve">План мероприятий («дорожная карта») по совершенствованию и развитию </w:t>
      </w:r>
      <w:proofErr w:type="gramStart"/>
      <w:r w:rsidRPr="00922833">
        <w:rPr>
          <w:color w:val="000000"/>
          <w:sz w:val="24"/>
          <w:szCs w:val="24"/>
        </w:rPr>
        <w:t>системы оценки качества подготовки обучающихся общеобразовательных организаций</w:t>
      </w:r>
      <w:proofErr w:type="gramEnd"/>
      <w:r w:rsidRPr="00922833">
        <w:rPr>
          <w:color w:val="000000"/>
          <w:sz w:val="24"/>
          <w:szCs w:val="24"/>
        </w:rPr>
        <w:t xml:space="preserve"> на террито</w:t>
      </w:r>
      <w:r w:rsidR="009B323D">
        <w:rPr>
          <w:color w:val="000000"/>
          <w:sz w:val="24"/>
          <w:szCs w:val="24"/>
        </w:rPr>
        <w:t xml:space="preserve">рии </w:t>
      </w:r>
      <w:proofErr w:type="spellStart"/>
      <w:r w:rsidR="009B323D">
        <w:rPr>
          <w:color w:val="000000"/>
          <w:sz w:val="24"/>
          <w:szCs w:val="24"/>
        </w:rPr>
        <w:t>Кондинского</w:t>
      </w:r>
      <w:proofErr w:type="spellEnd"/>
      <w:r w:rsidR="009B323D">
        <w:rPr>
          <w:color w:val="000000"/>
          <w:sz w:val="24"/>
          <w:szCs w:val="24"/>
        </w:rPr>
        <w:t xml:space="preserve"> района </w:t>
      </w:r>
      <w:r w:rsidRPr="00922833">
        <w:rPr>
          <w:color w:val="000000"/>
          <w:sz w:val="24"/>
          <w:szCs w:val="24"/>
        </w:rPr>
        <w:t>на 2022-2024 годы (далее - «дорожная карта») разработан в соответствии с действующими нормативными правовыми актами Российской Федерации в сфере образования</w:t>
      </w:r>
      <w:r w:rsidR="009B323D">
        <w:rPr>
          <w:color w:val="000000"/>
          <w:sz w:val="24"/>
          <w:szCs w:val="24"/>
        </w:rPr>
        <w:t>.</w:t>
      </w:r>
      <w:r w:rsidR="009B323D" w:rsidRPr="009B323D">
        <w:rPr>
          <w:color w:val="000000"/>
        </w:rPr>
        <w:t xml:space="preserve"> </w:t>
      </w:r>
    </w:p>
    <w:p w:rsidR="00922833" w:rsidRDefault="00922833" w:rsidP="00AB247E">
      <w:pPr>
        <w:pStyle w:val="3"/>
        <w:tabs>
          <w:tab w:val="left" w:pos="-540"/>
        </w:tabs>
        <w:spacing w:after="0"/>
        <w:ind w:left="-360"/>
        <w:jc w:val="center"/>
        <w:rPr>
          <w:color w:val="000000"/>
          <w:sz w:val="24"/>
          <w:szCs w:val="24"/>
          <w:lang w:bidi="ru-RU"/>
        </w:rPr>
      </w:pPr>
    </w:p>
    <w:p w:rsidR="009B323D" w:rsidRPr="009B323D" w:rsidRDefault="009B323D" w:rsidP="00AB247E">
      <w:pPr>
        <w:pStyle w:val="3"/>
        <w:tabs>
          <w:tab w:val="left" w:pos="-540"/>
        </w:tabs>
        <w:spacing w:after="0"/>
        <w:ind w:left="-360"/>
        <w:jc w:val="center"/>
        <w:rPr>
          <w:b/>
          <w:color w:val="000000"/>
          <w:sz w:val="24"/>
          <w:szCs w:val="24"/>
          <w:lang w:bidi="ru-RU"/>
        </w:rPr>
      </w:pPr>
      <w:r w:rsidRPr="009B323D">
        <w:rPr>
          <w:b/>
          <w:color w:val="000000"/>
          <w:sz w:val="24"/>
          <w:szCs w:val="24"/>
          <w:lang w:bidi="ru-RU"/>
        </w:rPr>
        <w:t>1. Цел</w:t>
      </w:r>
      <w:r w:rsidR="00B7280A">
        <w:rPr>
          <w:b/>
          <w:color w:val="000000"/>
          <w:sz w:val="24"/>
          <w:szCs w:val="24"/>
          <w:lang w:bidi="ru-RU"/>
        </w:rPr>
        <w:t>и</w:t>
      </w:r>
      <w:r w:rsidRPr="009B323D">
        <w:rPr>
          <w:b/>
          <w:color w:val="000000"/>
          <w:sz w:val="24"/>
          <w:szCs w:val="24"/>
          <w:lang w:bidi="ru-RU"/>
        </w:rPr>
        <w:t xml:space="preserve"> и задачи реализации «дорожной карты</w:t>
      </w:r>
    </w:p>
    <w:p w:rsidR="009B323D" w:rsidRPr="00A363E1" w:rsidRDefault="009B323D" w:rsidP="00D74565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-31" w:firstLine="547"/>
        <w:jc w:val="both"/>
      </w:pPr>
      <w:r>
        <w:rPr>
          <w:color w:val="000000"/>
        </w:rPr>
        <w:t xml:space="preserve">Достижение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планируемых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освоения основных образовательных программ на уровнях начального, основного и среднего общего образования с учетом требований федерального государственного образовательного стандарта общего образования.</w:t>
      </w:r>
    </w:p>
    <w:p w:rsidR="00A363E1" w:rsidRPr="00A363E1" w:rsidRDefault="00A363E1" w:rsidP="00D74565">
      <w:pPr>
        <w:pStyle w:val="1"/>
        <w:shd w:val="clear" w:color="auto" w:fill="auto"/>
        <w:spacing w:before="0" w:after="0" w:line="240" w:lineRule="auto"/>
        <w:ind w:left="567" w:right="-31"/>
        <w:jc w:val="both"/>
      </w:pPr>
      <w:r>
        <w:rPr>
          <w:color w:val="000000"/>
        </w:rPr>
        <w:t>Задачи:</w:t>
      </w:r>
    </w:p>
    <w:p w:rsidR="00A363E1" w:rsidRDefault="00A363E1" w:rsidP="00D74565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0" w:right="-31" w:firstLine="567"/>
        <w:jc w:val="both"/>
        <w:rPr>
          <w:color w:val="000000"/>
        </w:rPr>
      </w:pPr>
      <w:r>
        <w:rPr>
          <w:color w:val="000000"/>
        </w:rPr>
        <w:t xml:space="preserve">обеспечение проведения диагностики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освоения основных образовательных программ на уровнях начального, основного и среднего общего образования;</w:t>
      </w:r>
    </w:p>
    <w:p w:rsidR="00A363E1" w:rsidRDefault="00A363E1" w:rsidP="00D74565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0" w:right="-31" w:firstLine="567"/>
        <w:jc w:val="both"/>
        <w:rPr>
          <w:color w:val="000000"/>
        </w:rPr>
      </w:pPr>
      <w:r>
        <w:rPr>
          <w:color w:val="000000"/>
        </w:rPr>
        <w:t>проведение анализа полученных результатов с учетом требований федерального государственного образовательного стандарта общего образования;</w:t>
      </w:r>
    </w:p>
    <w:p w:rsidR="00A363E1" w:rsidRDefault="00A363E1" w:rsidP="00D74565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0" w:right="-31" w:firstLine="567"/>
        <w:jc w:val="both"/>
        <w:rPr>
          <w:color w:val="000000"/>
        </w:rPr>
      </w:pPr>
      <w:r>
        <w:rPr>
          <w:color w:val="000000"/>
        </w:rPr>
        <w:t>проведение анализа качества подготовки обучающихся на основе результатов международных сопоставительных исследований;</w:t>
      </w:r>
    </w:p>
    <w:p w:rsidR="00A363E1" w:rsidRDefault="00A363E1" w:rsidP="00D74565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0" w:right="-31" w:firstLine="567"/>
        <w:jc w:val="both"/>
        <w:rPr>
          <w:color w:val="000000"/>
        </w:rPr>
      </w:pPr>
      <w:r>
        <w:rPr>
          <w:color w:val="000000"/>
        </w:rPr>
        <w:t>изучение и внедрение лучших практик внутренней системы оценки качества образования, в том числе с учетом региональных решений, изложенных в правовых документах Департамента образования и молодежной политики</w:t>
      </w:r>
      <w:r w:rsidR="00424C9C">
        <w:rPr>
          <w:color w:val="000000"/>
        </w:rPr>
        <w:t xml:space="preserve"> ХМАО-Югры</w:t>
      </w:r>
      <w:r w:rsidR="00D74565">
        <w:rPr>
          <w:color w:val="000000"/>
        </w:rPr>
        <w:t>, рекомендациях АУ ДПО ХМАО - Югры «Институт развития образования»</w:t>
      </w:r>
      <w:r w:rsidR="00424C9C">
        <w:rPr>
          <w:color w:val="000000"/>
        </w:rPr>
        <w:t>.</w:t>
      </w:r>
    </w:p>
    <w:p w:rsidR="00424C9C" w:rsidRDefault="00424C9C" w:rsidP="00D74565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0" w:right="-31" w:firstLine="567"/>
        <w:jc w:val="both"/>
        <w:rPr>
          <w:color w:val="000000"/>
        </w:rPr>
      </w:pPr>
      <w:r>
        <w:rPr>
          <w:color w:val="000000"/>
        </w:rPr>
        <w:t xml:space="preserve">совершенствование механизмов оценки качества подготовки обучающихся (в том числе по достижению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планируемых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освоения основных образовательных программ на уровнях начального, основного и среднего общего образования с учетом требований федерального государственного образовательного стандарта,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универсальных учебных действий, функциональной грамотности);</w:t>
      </w:r>
    </w:p>
    <w:p w:rsidR="00424C9C" w:rsidRDefault="00424C9C" w:rsidP="00D74565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0" w:right="-31" w:firstLine="567"/>
        <w:jc w:val="both"/>
        <w:rPr>
          <w:color w:val="000000"/>
        </w:rPr>
      </w:pPr>
      <w:r>
        <w:rPr>
          <w:color w:val="000000"/>
        </w:rPr>
        <w:t>формирование единых подходов к организации процессов управления качеством образовательных результатов; совершенствование форм, технологий и методов управления качеством образовательных результатов в контексте федеральных требований;</w:t>
      </w:r>
    </w:p>
    <w:p w:rsidR="007B1F0B" w:rsidRDefault="007B1F0B" w:rsidP="00D74565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0" w:right="-31" w:firstLine="567"/>
        <w:jc w:val="both"/>
        <w:rPr>
          <w:color w:val="000000"/>
        </w:rPr>
      </w:pPr>
      <w:r>
        <w:rPr>
          <w:color w:val="000000"/>
        </w:rPr>
        <w:t xml:space="preserve">разработка и реализация комплекса мероприятий, направленных на повышение качества подготовки обучающих в образовательных организациях общего образования </w:t>
      </w:r>
      <w:proofErr w:type="spellStart"/>
      <w:r>
        <w:rPr>
          <w:color w:val="000000"/>
        </w:rPr>
        <w:t>Кондинского</w:t>
      </w:r>
      <w:proofErr w:type="spellEnd"/>
      <w:r>
        <w:rPr>
          <w:color w:val="000000"/>
        </w:rPr>
        <w:t xml:space="preserve"> района, выработка управленческих мер и предложений.</w:t>
      </w:r>
    </w:p>
    <w:p w:rsidR="00A363E1" w:rsidRPr="00905C24" w:rsidRDefault="00905C24" w:rsidP="00D74565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-31" w:firstLine="547"/>
        <w:jc w:val="both"/>
      </w:pPr>
      <w:r>
        <w:rPr>
          <w:color w:val="000000"/>
        </w:rPr>
        <w:lastRenderedPageBreak/>
        <w:t>Оценка уровня функциональной грамотности:</w:t>
      </w:r>
    </w:p>
    <w:p w:rsidR="00905C24" w:rsidRPr="00905C24" w:rsidRDefault="00B7280A" w:rsidP="00D74565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right="-31" w:firstLine="567"/>
        <w:jc w:val="both"/>
      </w:pPr>
      <w:proofErr w:type="gramStart"/>
      <w:r>
        <w:rPr>
          <w:color w:val="000000"/>
        </w:rPr>
        <w:t xml:space="preserve">оценка </w:t>
      </w:r>
      <w:r w:rsidR="00905C24">
        <w:rPr>
          <w:color w:val="000000"/>
        </w:rPr>
        <w:t xml:space="preserve">уровня функциональной грамотности обучающихся реализуется посредством участия, в том числе в международных сравнительных исследованиях уровня функциональной грамотности </w:t>
      </w:r>
      <w:r w:rsidR="00905C24" w:rsidRPr="00646C30">
        <w:rPr>
          <w:color w:val="000000"/>
        </w:rPr>
        <w:t>(</w:t>
      </w:r>
      <w:r w:rsidR="00905C24">
        <w:rPr>
          <w:color w:val="000000"/>
          <w:lang w:val="en-US"/>
        </w:rPr>
        <w:t>TIMSS</w:t>
      </w:r>
      <w:r w:rsidR="00905C24" w:rsidRPr="00646C30">
        <w:rPr>
          <w:color w:val="000000"/>
        </w:rPr>
        <w:t xml:space="preserve">, </w:t>
      </w:r>
      <w:r w:rsidR="00905C24">
        <w:rPr>
          <w:color w:val="000000"/>
          <w:lang w:val="en-US"/>
        </w:rPr>
        <w:t>PIRLS</w:t>
      </w:r>
      <w:r w:rsidR="00905C24">
        <w:rPr>
          <w:color w:val="000000"/>
        </w:rPr>
        <w:t xml:space="preserve">, </w:t>
      </w:r>
      <w:r w:rsidR="00905C24">
        <w:rPr>
          <w:color w:val="000000"/>
          <w:lang w:val="en-US"/>
        </w:rPr>
        <w:t>PISA</w:t>
      </w:r>
      <w:r w:rsidR="00905C24" w:rsidRPr="00905C24">
        <w:rPr>
          <w:color w:val="000000"/>
        </w:rPr>
        <w:t xml:space="preserve"> </w:t>
      </w:r>
      <w:r w:rsidR="00905C24">
        <w:rPr>
          <w:color w:val="000000"/>
        </w:rPr>
        <w:t>и др.);</w:t>
      </w:r>
      <w:proofErr w:type="gramEnd"/>
    </w:p>
    <w:p w:rsidR="00905C24" w:rsidRPr="00905C24" w:rsidRDefault="00905C24" w:rsidP="00D74565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right="-31" w:firstLine="567"/>
        <w:jc w:val="both"/>
      </w:pPr>
      <w:r>
        <w:rPr>
          <w:color w:val="000000"/>
        </w:rPr>
        <w:t xml:space="preserve">национальных </w:t>
      </w:r>
      <w:proofErr w:type="gramStart"/>
      <w:r>
        <w:rPr>
          <w:color w:val="000000"/>
        </w:rPr>
        <w:t>исследованиях</w:t>
      </w:r>
      <w:proofErr w:type="gramEnd"/>
      <w:r>
        <w:rPr>
          <w:color w:val="000000"/>
        </w:rPr>
        <w:t xml:space="preserve"> качества образования (далее - НИКО);</w:t>
      </w:r>
    </w:p>
    <w:p w:rsidR="00905C24" w:rsidRPr="00905C24" w:rsidRDefault="00905C24" w:rsidP="00D74565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right="-31" w:firstLine="567"/>
        <w:jc w:val="both"/>
      </w:pPr>
      <w:r>
        <w:rPr>
          <w:color w:val="000000"/>
        </w:rPr>
        <w:t xml:space="preserve">всероссийских проверочных </w:t>
      </w:r>
      <w:proofErr w:type="gramStart"/>
      <w:r>
        <w:rPr>
          <w:color w:val="000000"/>
        </w:rPr>
        <w:t>работах</w:t>
      </w:r>
      <w:proofErr w:type="gramEnd"/>
      <w:r>
        <w:rPr>
          <w:color w:val="000000"/>
        </w:rPr>
        <w:t xml:space="preserve"> (далее - ВПР);</w:t>
      </w:r>
    </w:p>
    <w:p w:rsidR="00905C24" w:rsidRPr="00905C24" w:rsidRDefault="00905C24" w:rsidP="00D74565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right="-31" w:firstLine="567"/>
        <w:jc w:val="both"/>
      </w:pPr>
      <w:r>
        <w:rPr>
          <w:color w:val="000000"/>
        </w:rPr>
        <w:t>государственной итоговой аттестации по образовательным программам основного общего, среднего общего образования;</w:t>
      </w:r>
    </w:p>
    <w:p w:rsidR="00905C24" w:rsidRPr="00B7280A" w:rsidRDefault="00905C24" w:rsidP="00D74565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right="-31" w:firstLine="567"/>
        <w:jc w:val="both"/>
      </w:pPr>
      <w:r>
        <w:rPr>
          <w:color w:val="000000"/>
        </w:rPr>
        <w:t xml:space="preserve">выборочных </w:t>
      </w:r>
      <w:proofErr w:type="gramStart"/>
      <w:r>
        <w:rPr>
          <w:color w:val="000000"/>
        </w:rPr>
        <w:t>исследованиях</w:t>
      </w:r>
      <w:proofErr w:type="gramEnd"/>
      <w:r>
        <w:rPr>
          <w:color w:val="000000"/>
        </w:rPr>
        <w:t xml:space="preserve"> (международные мониторинговые исследования, исследования компетенции педагогов и т.п.)</w:t>
      </w:r>
      <w:r w:rsidR="00B7280A">
        <w:rPr>
          <w:color w:val="000000"/>
        </w:rPr>
        <w:t>;</w:t>
      </w:r>
    </w:p>
    <w:p w:rsidR="00B7280A" w:rsidRDefault="00B7280A" w:rsidP="00D74565">
      <w:pPr>
        <w:pStyle w:val="1"/>
        <w:shd w:val="clear" w:color="auto" w:fill="auto"/>
        <w:spacing w:before="0" w:after="0" w:line="240" w:lineRule="auto"/>
        <w:ind w:left="567" w:right="-31"/>
        <w:jc w:val="both"/>
        <w:rPr>
          <w:color w:val="000000"/>
        </w:rPr>
      </w:pPr>
      <w:r>
        <w:rPr>
          <w:color w:val="000000"/>
        </w:rPr>
        <w:t xml:space="preserve">Задачи: </w:t>
      </w:r>
    </w:p>
    <w:p w:rsidR="00B7280A" w:rsidRPr="00F171AB" w:rsidRDefault="00B7280A" w:rsidP="00D74565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right="-31" w:firstLine="567"/>
        <w:jc w:val="both"/>
      </w:pPr>
      <w:r>
        <w:rPr>
          <w:color w:val="000000"/>
        </w:rPr>
        <w:t xml:space="preserve">обеспечение проведения диагностики функциональной грамотности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основного и среднего общего образования</w:t>
      </w:r>
      <w:r w:rsidR="00F171AB">
        <w:rPr>
          <w:color w:val="000000"/>
        </w:rPr>
        <w:t>;</w:t>
      </w:r>
    </w:p>
    <w:p w:rsidR="00F171AB" w:rsidRPr="00F171AB" w:rsidRDefault="00F171AB" w:rsidP="00D74565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right="-31" w:firstLine="567"/>
        <w:jc w:val="both"/>
      </w:pPr>
      <w:r>
        <w:rPr>
          <w:color w:val="000000"/>
        </w:rPr>
        <w:t xml:space="preserve">проведение анализа полученных результатов с учетом требований к формированию читательской, математической, </w:t>
      </w:r>
      <w:proofErr w:type="gramStart"/>
      <w:r>
        <w:rPr>
          <w:color w:val="000000"/>
        </w:rPr>
        <w:t>естественно-научной</w:t>
      </w:r>
      <w:proofErr w:type="gramEnd"/>
      <w:r>
        <w:rPr>
          <w:color w:val="000000"/>
        </w:rPr>
        <w:t>, финансовой грамотности, и т.п.; определение факторов, влияющих на качество образования;</w:t>
      </w:r>
    </w:p>
    <w:p w:rsidR="00F171AB" w:rsidRPr="00905C24" w:rsidRDefault="00F171AB" w:rsidP="00D74565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right="-31" w:firstLine="567"/>
        <w:jc w:val="both"/>
      </w:pPr>
      <w:r>
        <w:rPr>
          <w:color w:val="000000"/>
        </w:rPr>
        <w:t>проведение анализа качества подготовки обучающихся на основе результатов мониторинговых исследований; изучение и внедрение лучших педагогических практик по формированию функциональной грамотности.</w:t>
      </w:r>
    </w:p>
    <w:p w:rsidR="00905C24" w:rsidRPr="00F171AB" w:rsidRDefault="00F171AB" w:rsidP="00D74565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-31" w:firstLine="547"/>
        <w:jc w:val="both"/>
      </w:pPr>
      <w:r>
        <w:rPr>
          <w:color w:val="000000"/>
        </w:rPr>
        <w:t xml:space="preserve">Обеспечение </w:t>
      </w:r>
      <w:proofErr w:type="gramStart"/>
      <w:r>
        <w:rPr>
          <w:color w:val="000000"/>
        </w:rPr>
        <w:t>объективности процедур оценки качества образования</w:t>
      </w:r>
      <w:proofErr w:type="gramEnd"/>
      <w:r>
        <w:rPr>
          <w:color w:val="000000"/>
        </w:rPr>
        <w:t>:</w:t>
      </w:r>
    </w:p>
    <w:p w:rsidR="00F171AB" w:rsidRDefault="00F171AB" w:rsidP="00D74565">
      <w:pPr>
        <w:pStyle w:val="1"/>
        <w:shd w:val="clear" w:color="auto" w:fill="auto"/>
        <w:spacing w:before="0" w:after="0" w:line="240" w:lineRule="auto"/>
        <w:ind w:left="567" w:right="-31"/>
        <w:jc w:val="both"/>
      </w:pPr>
      <w:r>
        <w:t xml:space="preserve">Задачи: </w:t>
      </w:r>
    </w:p>
    <w:p w:rsidR="00F171AB" w:rsidRPr="00F171AB" w:rsidRDefault="00F171AB" w:rsidP="00D74565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right="-31" w:firstLine="567"/>
        <w:jc w:val="both"/>
      </w:pPr>
      <w:r>
        <w:rPr>
          <w:color w:val="000000"/>
        </w:rPr>
        <w:t>формирование единых подходов и показателей комплексной оценки качества образования; проведение анализа организации подготовки, проведения и оценивания ВПР, иных оценочных процедур; внедрение практики общественного наблюдения в период проведения оценочных процедур; разработка и реализация комплекса мероприятий, направленных на повышение объективности проведения ВПР, иных оценочных процедур, выработка управленческих мер и предложений.</w:t>
      </w:r>
    </w:p>
    <w:p w:rsidR="00F171AB" w:rsidRPr="00526A99" w:rsidRDefault="00076434" w:rsidP="00526A99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-31" w:firstLine="547"/>
        <w:jc w:val="both"/>
        <w:rPr>
          <w:highlight w:val="yellow"/>
        </w:rPr>
      </w:pPr>
      <w:r w:rsidRPr="00526A99">
        <w:rPr>
          <w:color w:val="000000"/>
          <w:highlight w:val="yellow"/>
        </w:rPr>
        <w:t>Обеспечение объективности результатов школьного и муниципального этапов Всероссийской олимпиады школьников (далее - ВОШ):</w:t>
      </w:r>
    </w:p>
    <w:p w:rsidR="00076434" w:rsidRPr="00526A99" w:rsidRDefault="00076434" w:rsidP="00526A99">
      <w:pPr>
        <w:pStyle w:val="1"/>
        <w:shd w:val="clear" w:color="auto" w:fill="auto"/>
        <w:spacing w:before="0" w:after="0" w:line="240" w:lineRule="auto"/>
        <w:ind w:left="567" w:right="-31"/>
        <w:jc w:val="both"/>
        <w:rPr>
          <w:color w:val="000000"/>
          <w:highlight w:val="yellow"/>
        </w:rPr>
      </w:pPr>
      <w:r w:rsidRPr="00526A99">
        <w:rPr>
          <w:color w:val="000000"/>
          <w:highlight w:val="yellow"/>
        </w:rPr>
        <w:t>Задачи:</w:t>
      </w:r>
    </w:p>
    <w:p w:rsidR="00076434" w:rsidRPr="00526A99" w:rsidRDefault="00076434" w:rsidP="00526A99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right="-31" w:firstLine="567"/>
        <w:jc w:val="both"/>
        <w:rPr>
          <w:highlight w:val="yellow"/>
        </w:rPr>
      </w:pPr>
      <w:r w:rsidRPr="00526A99">
        <w:rPr>
          <w:color w:val="000000"/>
          <w:highlight w:val="yellow"/>
        </w:rPr>
        <w:t>соблюдение мер информационной безопасности в целях предотвращения распространения содержания олимпиадных заданий школьного, муниципального и регионального этапов ВОШ;</w:t>
      </w:r>
    </w:p>
    <w:p w:rsidR="00076434" w:rsidRPr="00526A99" w:rsidRDefault="00076434" w:rsidP="00526A99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right="-31" w:firstLine="567"/>
        <w:jc w:val="both"/>
        <w:rPr>
          <w:highlight w:val="yellow"/>
        </w:rPr>
      </w:pPr>
      <w:r w:rsidRPr="00526A99">
        <w:rPr>
          <w:color w:val="000000"/>
          <w:highlight w:val="yellow"/>
        </w:rPr>
        <w:t>обеспечение исключения конфликта интересов при проведении процедур ВОШ;</w:t>
      </w:r>
    </w:p>
    <w:p w:rsidR="00076434" w:rsidRPr="00526A99" w:rsidRDefault="00076434" w:rsidP="00526A99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right="-31" w:firstLine="567"/>
        <w:jc w:val="both"/>
        <w:rPr>
          <w:highlight w:val="yellow"/>
        </w:rPr>
      </w:pPr>
      <w:r w:rsidRPr="00526A99">
        <w:rPr>
          <w:color w:val="000000"/>
          <w:highlight w:val="yellow"/>
        </w:rPr>
        <w:t>осуществление контроля со стороны общественных наблюдателей при проведении процедур ВОШ;</w:t>
      </w:r>
    </w:p>
    <w:p w:rsidR="00076434" w:rsidRPr="00526A99" w:rsidRDefault="00076434" w:rsidP="00526A99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right="-31" w:firstLine="567"/>
        <w:jc w:val="both"/>
        <w:rPr>
          <w:highlight w:val="yellow"/>
        </w:rPr>
      </w:pPr>
      <w:r w:rsidRPr="00526A99">
        <w:rPr>
          <w:color w:val="000000"/>
          <w:highlight w:val="yellow"/>
        </w:rPr>
        <w:t>анализ результатов участия обучающихся во всех этапах проведения ВОШ;</w:t>
      </w:r>
    </w:p>
    <w:p w:rsidR="00076434" w:rsidRPr="00526A99" w:rsidRDefault="00076434" w:rsidP="00526A99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0" w:right="-31" w:firstLine="567"/>
        <w:jc w:val="both"/>
        <w:rPr>
          <w:highlight w:val="yellow"/>
        </w:rPr>
      </w:pPr>
      <w:r w:rsidRPr="00526A99">
        <w:rPr>
          <w:color w:val="000000"/>
          <w:highlight w:val="yellow"/>
        </w:rPr>
        <w:t>определение факторов, влияющих на объективность проведения ВОШ, выработка рекомендаций и управленческих решений.</w:t>
      </w:r>
    </w:p>
    <w:p w:rsidR="00076434" w:rsidRPr="00526A99" w:rsidRDefault="00F0699E" w:rsidP="00526A99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-31" w:firstLine="547"/>
        <w:jc w:val="both"/>
      </w:pPr>
      <w:r w:rsidRPr="00526A99">
        <w:rPr>
          <w:color w:val="000000"/>
        </w:rPr>
        <w:t>Повышение уровня образовательных результатов на основе анализа результатов международных сопоставительных исследований, НИКО:</w:t>
      </w:r>
    </w:p>
    <w:p w:rsidR="00F0699E" w:rsidRPr="00526A99" w:rsidRDefault="00F0699E" w:rsidP="00526A99">
      <w:pPr>
        <w:pStyle w:val="1"/>
        <w:shd w:val="clear" w:color="auto" w:fill="auto"/>
        <w:spacing w:before="0" w:after="0" w:line="240" w:lineRule="auto"/>
        <w:ind w:left="567" w:right="-31"/>
        <w:jc w:val="both"/>
        <w:rPr>
          <w:color w:val="000000"/>
        </w:rPr>
      </w:pPr>
      <w:r w:rsidRPr="00526A99">
        <w:rPr>
          <w:color w:val="000000"/>
        </w:rPr>
        <w:t>Задачи:</w:t>
      </w:r>
    </w:p>
    <w:p w:rsidR="00F0699E" w:rsidRPr="00F0699E" w:rsidRDefault="00F0699E" w:rsidP="00526A99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0" w:right="-31" w:firstLine="567"/>
        <w:jc w:val="both"/>
      </w:pPr>
      <w:r w:rsidRPr="00526A99">
        <w:rPr>
          <w:color w:val="000000"/>
        </w:rPr>
        <w:t>анализ результатов участия обучающихся в международных сопоставительных исследованиях, НИКО; повышение уровня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образовательных результатов на основе результатов международных сопоставительных исследований, НИКО, иных оценочных процедур, а также результатов образовательных достижений обучающихся;</w:t>
      </w:r>
    </w:p>
    <w:p w:rsidR="00F0699E" w:rsidRPr="00076434" w:rsidRDefault="00F0699E" w:rsidP="00526A99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0" w:right="-31" w:firstLine="567"/>
        <w:jc w:val="both"/>
      </w:pPr>
      <w:r>
        <w:rPr>
          <w:color w:val="000000"/>
        </w:rPr>
        <w:t>совершенствование муниципальных механизмов управления качеством образования на основе результатов международных сопоставительных исследований, НИКО, иных оценочных процедур, а также результатов образовательных достижений обучающихся.</w:t>
      </w:r>
    </w:p>
    <w:p w:rsidR="00076434" w:rsidRDefault="00076434" w:rsidP="00D74565">
      <w:pPr>
        <w:pStyle w:val="1"/>
        <w:shd w:val="clear" w:color="auto" w:fill="auto"/>
        <w:spacing w:before="0" w:after="0" w:line="240" w:lineRule="auto"/>
        <w:ind w:left="567" w:right="-31"/>
        <w:jc w:val="both"/>
      </w:pPr>
    </w:p>
    <w:p w:rsidR="00852C75" w:rsidRPr="00852C75" w:rsidRDefault="00852C75" w:rsidP="00852C75">
      <w:pPr>
        <w:pStyle w:val="1"/>
        <w:shd w:val="clear" w:color="auto" w:fill="auto"/>
        <w:spacing w:before="0" w:after="0" w:line="240" w:lineRule="auto"/>
        <w:ind w:left="567" w:right="420"/>
        <w:rPr>
          <w:b/>
        </w:rPr>
      </w:pPr>
      <w:r w:rsidRPr="00852C75">
        <w:rPr>
          <w:b/>
        </w:rPr>
        <w:t>2. Показатели:</w:t>
      </w:r>
    </w:p>
    <w:p w:rsidR="00852C75" w:rsidRDefault="00852C75" w:rsidP="00852C75">
      <w:pPr>
        <w:pStyle w:val="3"/>
        <w:tabs>
          <w:tab w:val="left" w:pos="0"/>
        </w:tabs>
        <w:spacing w:after="0"/>
        <w:ind w:firstLine="567"/>
        <w:jc w:val="both"/>
        <w:rPr>
          <w:color w:val="000000"/>
          <w:sz w:val="24"/>
        </w:rPr>
      </w:pPr>
      <w:r w:rsidRPr="00852C75">
        <w:rPr>
          <w:color w:val="000000"/>
          <w:sz w:val="24"/>
        </w:rPr>
        <w:t>Показатели разрабатываются с учетом целей и задач реализации «дорожной карты»</w:t>
      </w:r>
      <w:r>
        <w:rPr>
          <w:color w:val="000000"/>
          <w:sz w:val="24"/>
        </w:rPr>
        <w:t>:</w:t>
      </w:r>
    </w:p>
    <w:p w:rsidR="00852C75" w:rsidRDefault="00852C75" w:rsidP="00852C75">
      <w:pPr>
        <w:pStyle w:val="3"/>
        <w:tabs>
          <w:tab w:val="left" w:pos="0"/>
        </w:tabs>
        <w:spacing w:after="0"/>
        <w:ind w:firstLine="567"/>
        <w:jc w:val="both"/>
        <w:rPr>
          <w:color w:val="000000"/>
          <w:sz w:val="24"/>
        </w:rPr>
      </w:pPr>
      <w:r w:rsidRPr="00852C75">
        <w:rPr>
          <w:color w:val="000000"/>
          <w:sz w:val="24"/>
        </w:rPr>
        <w:t xml:space="preserve">В качестве показателей реализации поставленных целей и задач могут выступать следующие: </w:t>
      </w:r>
    </w:p>
    <w:p w:rsidR="00852C75" w:rsidRDefault="00852C75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</w:rPr>
      </w:pPr>
      <w:r w:rsidRPr="00852C75">
        <w:rPr>
          <w:color w:val="000000"/>
          <w:sz w:val="24"/>
        </w:rPr>
        <w:t>доля обучающихся 1-4 классов, достигших базового уровня предметной подготовки, от общего числа обучающихся, осваивающих программы начального общего образования</w:t>
      </w:r>
      <w:r>
        <w:rPr>
          <w:color w:val="000000"/>
          <w:sz w:val="24"/>
        </w:rPr>
        <w:t>;</w:t>
      </w:r>
    </w:p>
    <w:p w:rsidR="00526A99" w:rsidRDefault="00526A99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</w:rPr>
      </w:pPr>
      <w:r w:rsidRPr="00852C75">
        <w:rPr>
          <w:color w:val="000000"/>
          <w:sz w:val="24"/>
        </w:rPr>
        <w:t>доля обучающихся 1-4 классов</w:t>
      </w:r>
      <w:r>
        <w:rPr>
          <w:color w:val="000000"/>
          <w:sz w:val="24"/>
        </w:rPr>
        <w:t xml:space="preserve">, достигших высокого уровня </w:t>
      </w:r>
      <w:r w:rsidRPr="00852C75">
        <w:rPr>
          <w:color w:val="000000"/>
          <w:sz w:val="24"/>
        </w:rPr>
        <w:t>предметной подготовки, от общего числа обучающихся, осваивающих программы начального общего образования</w:t>
      </w:r>
      <w:r>
        <w:rPr>
          <w:color w:val="000000"/>
          <w:sz w:val="24"/>
        </w:rPr>
        <w:t>;</w:t>
      </w:r>
    </w:p>
    <w:p w:rsidR="00852C75" w:rsidRDefault="00852C75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</w:rPr>
      </w:pPr>
      <w:r w:rsidRPr="00852C75">
        <w:rPr>
          <w:color w:val="000000"/>
          <w:sz w:val="24"/>
        </w:rPr>
        <w:t>доля обучающихся 5-9 классов, достигших базового уровня предметной подготовки, от общего числа обучающихся, осваивающих программы основного общего образования</w:t>
      </w:r>
      <w:r w:rsidR="003F2493">
        <w:rPr>
          <w:color w:val="000000"/>
          <w:sz w:val="24"/>
        </w:rPr>
        <w:t>;</w:t>
      </w:r>
    </w:p>
    <w:p w:rsidR="00526A99" w:rsidRPr="00526A99" w:rsidRDefault="00526A99" w:rsidP="00526A99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</w:rPr>
      </w:pPr>
      <w:r w:rsidRPr="00852C75">
        <w:rPr>
          <w:color w:val="000000"/>
          <w:sz w:val="24"/>
        </w:rPr>
        <w:t xml:space="preserve">доля обучающихся </w:t>
      </w:r>
      <w:r>
        <w:rPr>
          <w:color w:val="000000"/>
          <w:sz w:val="24"/>
        </w:rPr>
        <w:t>5</w:t>
      </w:r>
      <w:r w:rsidRPr="00852C75">
        <w:rPr>
          <w:color w:val="000000"/>
          <w:sz w:val="24"/>
        </w:rPr>
        <w:t>-</w:t>
      </w:r>
      <w:r>
        <w:rPr>
          <w:color w:val="000000"/>
          <w:sz w:val="24"/>
        </w:rPr>
        <w:t>9</w:t>
      </w:r>
      <w:r w:rsidRPr="00852C75">
        <w:rPr>
          <w:color w:val="000000"/>
          <w:sz w:val="24"/>
        </w:rPr>
        <w:t xml:space="preserve"> классов</w:t>
      </w:r>
      <w:r>
        <w:rPr>
          <w:color w:val="000000"/>
          <w:sz w:val="24"/>
        </w:rPr>
        <w:t xml:space="preserve">, достигших высокого уровня </w:t>
      </w:r>
      <w:r w:rsidRPr="00852C75">
        <w:rPr>
          <w:color w:val="000000"/>
          <w:sz w:val="24"/>
        </w:rPr>
        <w:t>предметной подготовки, от общего числа обучающихся, осваивающих программы начального общего образования</w:t>
      </w:r>
      <w:r>
        <w:rPr>
          <w:color w:val="000000"/>
          <w:sz w:val="24"/>
        </w:rPr>
        <w:t>;</w:t>
      </w:r>
    </w:p>
    <w:p w:rsidR="003F2493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</w:rPr>
      </w:pPr>
      <w:r w:rsidRPr="003F2493">
        <w:rPr>
          <w:color w:val="000000"/>
          <w:sz w:val="24"/>
        </w:rPr>
        <w:t>доля обучающихся 10-11 классов, достигших базового уровня предметной подготовки, от общего числа обучающихся, осваивающих программы среднего общего образования;</w:t>
      </w:r>
    </w:p>
    <w:p w:rsidR="00526A99" w:rsidRPr="00526A99" w:rsidRDefault="00526A99" w:rsidP="00526A99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</w:rPr>
      </w:pPr>
      <w:r w:rsidRPr="00852C75">
        <w:rPr>
          <w:color w:val="000000"/>
          <w:sz w:val="24"/>
        </w:rPr>
        <w:t>доля обучающихся 1</w:t>
      </w:r>
      <w:r>
        <w:rPr>
          <w:color w:val="000000"/>
          <w:sz w:val="24"/>
        </w:rPr>
        <w:t>0</w:t>
      </w:r>
      <w:r w:rsidRPr="00852C75">
        <w:rPr>
          <w:color w:val="000000"/>
          <w:sz w:val="24"/>
        </w:rPr>
        <w:t>-</w:t>
      </w:r>
      <w:r>
        <w:rPr>
          <w:color w:val="000000"/>
          <w:sz w:val="24"/>
        </w:rPr>
        <w:t>11</w:t>
      </w:r>
      <w:r w:rsidRPr="00852C75">
        <w:rPr>
          <w:color w:val="000000"/>
          <w:sz w:val="24"/>
        </w:rPr>
        <w:t xml:space="preserve"> классов</w:t>
      </w:r>
      <w:r>
        <w:rPr>
          <w:color w:val="000000"/>
          <w:sz w:val="24"/>
        </w:rPr>
        <w:t xml:space="preserve">, достигших высокого уровня </w:t>
      </w:r>
      <w:r w:rsidRPr="00852C75">
        <w:rPr>
          <w:color w:val="000000"/>
          <w:sz w:val="24"/>
        </w:rPr>
        <w:t>предметной подготовки, от общего числа обучающихся, осваивающих программы начального общего образования</w:t>
      </w:r>
      <w:r>
        <w:rPr>
          <w:color w:val="000000"/>
          <w:sz w:val="24"/>
        </w:rPr>
        <w:t>;</w:t>
      </w:r>
    </w:p>
    <w:p w:rsidR="003F2493" w:rsidRPr="00580FF2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580FF2">
        <w:rPr>
          <w:color w:val="000000"/>
          <w:sz w:val="24"/>
          <w:szCs w:val="24"/>
        </w:rPr>
        <w:t xml:space="preserve">доля обучающихся 1-4 классов, достигших </w:t>
      </w:r>
      <w:r w:rsidR="00580FF2">
        <w:rPr>
          <w:color w:val="000000"/>
          <w:sz w:val="24"/>
          <w:szCs w:val="24"/>
        </w:rPr>
        <w:t xml:space="preserve">базового, </w:t>
      </w:r>
      <w:r w:rsidRPr="00580FF2">
        <w:rPr>
          <w:color w:val="000000"/>
          <w:sz w:val="24"/>
          <w:szCs w:val="24"/>
        </w:rPr>
        <w:t xml:space="preserve">высокого уровня </w:t>
      </w:r>
      <w:proofErr w:type="spellStart"/>
      <w:r w:rsidRPr="00580FF2">
        <w:rPr>
          <w:color w:val="000000"/>
          <w:sz w:val="24"/>
          <w:szCs w:val="24"/>
        </w:rPr>
        <w:t>метапредметной</w:t>
      </w:r>
      <w:proofErr w:type="spellEnd"/>
      <w:r w:rsidRPr="00580FF2">
        <w:rPr>
          <w:color w:val="000000"/>
          <w:sz w:val="24"/>
          <w:szCs w:val="24"/>
        </w:rPr>
        <w:t xml:space="preserve"> подготовки, от общего числа обучающихся, осваивающих программы начального общего образования;</w:t>
      </w:r>
    </w:p>
    <w:p w:rsidR="003F2493" w:rsidRPr="00580FF2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580FF2">
        <w:rPr>
          <w:color w:val="000000"/>
          <w:sz w:val="24"/>
          <w:szCs w:val="24"/>
        </w:rPr>
        <w:t xml:space="preserve">доля обучающихся 5-9 классов, достигших </w:t>
      </w:r>
      <w:r w:rsidR="00580FF2">
        <w:rPr>
          <w:color w:val="000000"/>
          <w:sz w:val="24"/>
          <w:szCs w:val="24"/>
        </w:rPr>
        <w:t>базового</w:t>
      </w:r>
      <w:r w:rsidR="00580FF2">
        <w:rPr>
          <w:color w:val="000000"/>
          <w:sz w:val="24"/>
          <w:szCs w:val="24"/>
        </w:rPr>
        <w:t>,</w:t>
      </w:r>
      <w:r w:rsidR="00580FF2" w:rsidRPr="00580FF2">
        <w:rPr>
          <w:color w:val="000000"/>
          <w:sz w:val="24"/>
          <w:szCs w:val="24"/>
        </w:rPr>
        <w:t xml:space="preserve"> </w:t>
      </w:r>
      <w:r w:rsidRPr="00580FF2">
        <w:rPr>
          <w:color w:val="000000"/>
          <w:sz w:val="24"/>
          <w:szCs w:val="24"/>
        </w:rPr>
        <w:t xml:space="preserve">высокого уровня </w:t>
      </w:r>
      <w:proofErr w:type="spellStart"/>
      <w:r w:rsidRPr="00580FF2">
        <w:rPr>
          <w:color w:val="000000"/>
          <w:sz w:val="24"/>
          <w:szCs w:val="24"/>
        </w:rPr>
        <w:t>метапредметной</w:t>
      </w:r>
      <w:proofErr w:type="spellEnd"/>
      <w:r w:rsidRPr="00580FF2">
        <w:rPr>
          <w:color w:val="000000"/>
          <w:sz w:val="24"/>
          <w:szCs w:val="24"/>
        </w:rPr>
        <w:t xml:space="preserve"> подготовки, от общего числа обучающихся, осваивающих программы основного общего образования;</w:t>
      </w:r>
    </w:p>
    <w:p w:rsidR="003F2493" w:rsidRPr="00580FF2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580FF2">
        <w:rPr>
          <w:color w:val="000000"/>
          <w:sz w:val="24"/>
          <w:szCs w:val="24"/>
        </w:rPr>
        <w:t xml:space="preserve">доля обучающихся 10-11 классов, достигших </w:t>
      </w:r>
      <w:r w:rsidR="00580FF2">
        <w:rPr>
          <w:color w:val="000000"/>
          <w:sz w:val="24"/>
          <w:szCs w:val="24"/>
        </w:rPr>
        <w:t>базового</w:t>
      </w:r>
      <w:r w:rsidR="00580FF2">
        <w:rPr>
          <w:color w:val="000000"/>
          <w:sz w:val="24"/>
          <w:szCs w:val="24"/>
        </w:rPr>
        <w:t>,</w:t>
      </w:r>
      <w:r w:rsidR="00580FF2" w:rsidRPr="00580FF2">
        <w:rPr>
          <w:color w:val="000000"/>
          <w:sz w:val="24"/>
          <w:szCs w:val="24"/>
        </w:rPr>
        <w:t xml:space="preserve"> </w:t>
      </w:r>
      <w:r w:rsidRPr="00580FF2">
        <w:rPr>
          <w:color w:val="000000"/>
          <w:sz w:val="24"/>
          <w:szCs w:val="24"/>
        </w:rPr>
        <w:t xml:space="preserve">высокого уровня </w:t>
      </w:r>
      <w:proofErr w:type="spellStart"/>
      <w:r w:rsidRPr="00580FF2">
        <w:rPr>
          <w:color w:val="000000"/>
          <w:sz w:val="24"/>
          <w:szCs w:val="24"/>
        </w:rPr>
        <w:t>метапредметной</w:t>
      </w:r>
      <w:proofErr w:type="spellEnd"/>
      <w:r w:rsidRPr="00580FF2">
        <w:rPr>
          <w:color w:val="000000"/>
          <w:sz w:val="24"/>
          <w:szCs w:val="24"/>
        </w:rPr>
        <w:t xml:space="preserve"> подготовки, от общего числа обучающихся, осваивающих программы среднего общего образования;</w:t>
      </w:r>
    </w:p>
    <w:p w:rsidR="003F2493" w:rsidRPr="003F2493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3F2493">
        <w:rPr>
          <w:color w:val="000000"/>
          <w:sz w:val="24"/>
          <w:szCs w:val="24"/>
        </w:rPr>
        <w:t>доля выпускников 11 классов, получивших аттестат о среднем общем образовании, от общего числа выпускников 11 классов;</w:t>
      </w:r>
    </w:p>
    <w:p w:rsidR="003F2493" w:rsidRPr="003F2493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3F2493">
        <w:rPr>
          <w:color w:val="000000"/>
          <w:sz w:val="24"/>
          <w:szCs w:val="24"/>
        </w:rPr>
        <w:t>доля выпускников 11 классов, награжденных медалью «За особые успехи в учении», от общего числа выпускников 11 классов;</w:t>
      </w:r>
    </w:p>
    <w:p w:rsidR="003F2493" w:rsidRPr="003F2493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3F2493">
        <w:rPr>
          <w:color w:val="000000"/>
          <w:sz w:val="24"/>
          <w:szCs w:val="24"/>
        </w:rPr>
        <w:t xml:space="preserve">доля </w:t>
      </w:r>
      <w:proofErr w:type="gramStart"/>
      <w:r w:rsidRPr="003F2493">
        <w:rPr>
          <w:color w:val="000000"/>
          <w:sz w:val="24"/>
          <w:szCs w:val="24"/>
        </w:rPr>
        <w:t>обучающихся</w:t>
      </w:r>
      <w:proofErr w:type="gramEnd"/>
      <w:r w:rsidRPr="003F2493">
        <w:rPr>
          <w:color w:val="000000"/>
          <w:sz w:val="24"/>
          <w:szCs w:val="24"/>
        </w:rPr>
        <w:t>, в отношении которых проводилась оценка функциональной грамотности, от общего количества обучающихся;</w:t>
      </w:r>
    </w:p>
    <w:p w:rsidR="003F2493" w:rsidRPr="003F2493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3F2493">
        <w:rPr>
          <w:color w:val="000000"/>
          <w:sz w:val="24"/>
          <w:szCs w:val="24"/>
        </w:rPr>
        <w:t>доля обучающихся</w:t>
      </w:r>
      <w:r w:rsidR="00B46896">
        <w:rPr>
          <w:color w:val="000000"/>
          <w:sz w:val="24"/>
          <w:szCs w:val="24"/>
        </w:rPr>
        <w:t>,</w:t>
      </w:r>
      <w:r w:rsidRPr="003F2493">
        <w:rPr>
          <w:color w:val="000000"/>
          <w:sz w:val="24"/>
          <w:szCs w:val="24"/>
        </w:rPr>
        <w:t xml:space="preserve"> успешно справившихся с заданиями по читательской грамотности, от общего количества обучающихся, в отношении которых проводилась оценка читательской грамотности;</w:t>
      </w:r>
    </w:p>
    <w:p w:rsidR="003F2493" w:rsidRPr="003F2493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3F2493">
        <w:rPr>
          <w:color w:val="000000"/>
          <w:sz w:val="24"/>
          <w:szCs w:val="24"/>
        </w:rPr>
        <w:t>доля обучающихся</w:t>
      </w:r>
      <w:r w:rsidR="00B46896">
        <w:rPr>
          <w:color w:val="000000"/>
          <w:sz w:val="24"/>
          <w:szCs w:val="24"/>
        </w:rPr>
        <w:t>,</w:t>
      </w:r>
      <w:r w:rsidRPr="003F2493">
        <w:rPr>
          <w:color w:val="000000"/>
          <w:sz w:val="24"/>
          <w:szCs w:val="24"/>
        </w:rPr>
        <w:t xml:space="preserve"> успешно справившихся с заданиями по математической грамотности, от общего количества обучающихся, в отношении которых проводилась оценка математической грамотности;</w:t>
      </w:r>
    </w:p>
    <w:p w:rsidR="00B46896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3F2493">
        <w:rPr>
          <w:color w:val="000000"/>
          <w:sz w:val="24"/>
          <w:szCs w:val="24"/>
        </w:rPr>
        <w:lastRenderedPageBreak/>
        <w:t xml:space="preserve">доля обучающихся успешно справившихся с заданиями по естественнонаучной грамотности, от общего количества обучающихся, в отношении которых проводилась оценка естественнонаучной грамотности; </w:t>
      </w:r>
    </w:p>
    <w:p w:rsidR="003F2493" w:rsidRPr="003F2493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3F2493">
        <w:rPr>
          <w:color w:val="000000"/>
          <w:sz w:val="24"/>
          <w:szCs w:val="24"/>
        </w:rPr>
        <w:t>доля образовательных организаций с признаками необъективности ВПР;</w:t>
      </w:r>
    </w:p>
    <w:p w:rsidR="003F2493" w:rsidRPr="003F2493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3F2493">
        <w:rPr>
          <w:color w:val="000000"/>
          <w:sz w:val="24"/>
          <w:szCs w:val="24"/>
        </w:rPr>
        <w:t>доля образовательных организаций, охваченных общественным/независимым наблюдением, при проведении процедур оценки качества образования;</w:t>
      </w:r>
    </w:p>
    <w:p w:rsidR="003F2493" w:rsidRPr="003F2493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3F2493">
        <w:rPr>
          <w:color w:val="000000"/>
          <w:sz w:val="24"/>
          <w:szCs w:val="24"/>
        </w:rPr>
        <w:t>доля образовательных организаций, охваченных общественным/независимым наблюдением, при проведении ВОШ;</w:t>
      </w:r>
    </w:p>
    <w:p w:rsidR="003F2493" w:rsidRPr="003F2493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46896">
        <w:rPr>
          <w:color w:val="000000"/>
          <w:sz w:val="24"/>
          <w:szCs w:val="24"/>
          <w:highlight w:val="red"/>
        </w:rPr>
        <w:t>высокий уровень</w:t>
      </w:r>
      <w:r w:rsidRPr="003F2493">
        <w:rPr>
          <w:color w:val="000000"/>
          <w:sz w:val="24"/>
          <w:szCs w:val="24"/>
        </w:rPr>
        <w:t xml:space="preserve"> удовлетворенности родителей (законных представителей) качеством оказания образовательных услуг;</w:t>
      </w:r>
    </w:p>
    <w:p w:rsidR="003F2493" w:rsidRPr="003F2493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3F2493">
        <w:rPr>
          <w:color w:val="000000"/>
          <w:sz w:val="24"/>
          <w:szCs w:val="24"/>
        </w:rPr>
        <w:t>доля педагогических работников общеобразовательных организаций, прошедших повышение квалификации по вопросам формирования функциональной грамотности обучающихся;</w:t>
      </w:r>
    </w:p>
    <w:p w:rsidR="003F2493" w:rsidRPr="003F2493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3F2493">
        <w:rPr>
          <w:color w:val="000000"/>
          <w:sz w:val="24"/>
          <w:szCs w:val="24"/>
        </w:rPr>
        <w:t>доля педагогических работников</w:t>
      </w:r>
      <w:r w:rsidR="00B46896">
        <w:rPr>
          <w:color w:val="000000"/>
          <w:sz w:val="24"/>
          <w:szCs w:val="24"/>
        </w:rPr>
        <w:t>,</w:t>
      </w:r>
      <w:r w:rsidRPr="003F2493">
        <w:rPr>
          <w:color w:val="000000"/>
          <w:sz w:val="24"/>
          <w:szCs w:val="24"/>
        </w:rPr>
        <w:t xml:space="preserve"> использующих открытые банки заданий по формированию функциональной грамотности;</w:t>
      </w:r>
    </w:p>
    <w:p w:rsidR="003F2493" w:rsidRPr="00DA7850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DA7850">
        <w:rPr>
          <w:color w:val="000000"/>
          <w:sz w:val="24"/>
          <w:szCs w:val="24"/>
        </w:rPr>
        <w:t>доля обучающихся, участвующих в международных сравнительных исследованиях уровня функциональной грамотности (</w:t>
      </w:r>
      <w:r w:rsidRPr="00DA7850">
        <w:rPr>
          <w:color w:val="000000"/>
          <w:sz w:val="24"/>
          <w:szCs w:val="24"/>
          <w:lang w:val="en-US"/>
        </w:rPr>
        <w:t>TIMSS</w:t>
      </w:r>
      <w:r w:rsidRPr="00DA7850">
        <w:rPr>
          <w:color w:val="000000"/>
          <w:sz w:val="24"/>
          <w:szCs w:val="24"/>
        </w:rPr>
        <w:t xml:space="preserve">, </w:t>
      </w:r>
      <w:r w:rsidRPr="00DA7850">
        <w:rPr>
          <w:color w:val="000000"/>
          <w:sz w:val="24"/>
          <w:szCs w:val="24"/>
          <w:lang w:val="en-US"/>
        </w:rPr>
        <w:t>PIRLS</w:t>
      </w:r>
      <w:r w:rsidRPr="00DA7850">
        <w:rPr>
          <w:color w:val="000000"/>
          <w:sz w:val="24"/>
          <w:szCs w:val="24"/>
        </w:rPr>
        <w:t xml:space="preserve">, </w:t>
      </w:r>
      <w:r w:rsidRPr="00DA7850">
        <w:rPr>
          <w:color w:val="000000"/>
          <w:sz w:val="24"/>
          <w:szCs w:val="24"/>
          <w:lang w:val="en-US"/>
        </w:rPr>
        <w:t>PISA</w:t>
      </w:r>
      <w:r w:rsidRPr="00DA7850">
        <w:rPr>
          <w:color w:val="000000"/>
          <w:sz w:val="24"/>
          <w:szCs w:val="24"/>
        </w:rPr>
        <w:t xml:space="preserve"> и др.) и НИКО;</w:t>
      </w:r>
    </w:p>
    <w:p w:rsidR="003F2493" w:rsidRPr="00B46896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  <w:highlight w:val="yellow"/>
        </w:rPr>
      </w:pPr>
      <w:proofErr w:type="gramStart"/>
      <w:r w:rsidRPr="00B46896">
        <w:rPr>
          <w:color w:val="000000"/>
          <w:sz w:val="24"/>
          <w:szCs w:val="24"/>
          <w:highlight w:val="yellow"/>
        </w:rPr>
        <w:t>доля обучающихся, у которых наблюдается повышение результатов на региональном этапе ВОШ по сравнению с муниципальным этапом;</w:t>
      </w:r>
      <w:proofErr w:type="gramEnd"/>
    </w:p>
    <w:p w:rsidR="00B46896" w:rsidRPr="00B46896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  <w:highlight w:val="yellow"/>
        </w:rPr>
      </w:pPr>
      <w:r w:rsidRPr="00B46896">
        <w:rPr>
          <w:color w:val="000000"/>
          <w:sz w:val="24"/>
          <w:szCs w:val="24"/>
          <w:highlight w:val="yellow"/>
        </w:rPr>
        <w:t xml:space="preserve">наличие общественных наблюдателей при проведении ВОШ (школьный, муниципальный этапы); </w:t>
      </w:r>
    </w:p>
    <w:p w:rsidR="003F2493" w:rsidRPr="00B46896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  <w:highlight w:val="yellow"/>
        </w:rPr>
      </w:pPr>
      <w:r w:rsidRPr="00B46896">
        <w:rPr>
          <w:color w:val="000000"/>
          <w:sz w:val="24"/>
          <w:szCs w:val="24"/>
          <w:highlight w:val="yellow"/>
        </w:rPr>
        <w:t>доля участников ВОШ, занявших призовые места;</w:t>
      </w:r>
    </w:p>
    <w:p w:rsidR="003F2493" w:rsidRPr="00B46896" w:rsidRDefault="003F2493" w:rsidP="00852C75">
      <w:pPr>
        <w:pStyle w:val="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  <w:highlight w:val="yellow"/>
        </w:rPr>
      </w:pPr>
      <w:r w:rsidRPr="00B46896">
        <w:rPr>
          <w:color w:val="000000"/>
          <w:sz w:val="24"/>
          <w:szCs w:val="24"/>
          <w:highlight w:val="yellow"/>
        </w:rPr>
        <w:t>наличие нарушений порядка проведения этапов ВОШ при проведении олимпиад.</w:t>
      </w:r>
    </w:p>
    <w:p w:rsidR="00922833" w:rsidRDefault="00922833" w:rsidP="00AB247E">
      <w:pPr>
        <w:pStyle w:val="3"/>
        <w:tabs>
          <w:tab w:val="left" w:pos="-540"/>
        </w:tabs>
        <w:spacing w:after="0"/>
        <w:ind w:left="-360"/>
        <w:jc w:val="center"/>
        <w:rPr>
          <w:color w:val="000000"/>
          <w:sz w:val="24"/>
          <w:szCs w:val="24"/>
          <w:lang w:bidi="ru-RU"/>
        </w:rPr>
      </w:pPr>
    </w:p>
    <w:p w:rsidR="004C076C" w:rsidRPr="004C076C" w:rsidRDefault="004C076C" w:rsidP="00AB247E">
      <w:pPr>
        <w:pStyle w:val="3"/>
        <w:tabs>
          <w:tab w:val="left" w:pos="-540"/>
        </w:tabs>
        <w:spacing w:after="0"/>
        <w:ind w:left="-360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</w:rPr>
        <w:t xml:space="preserve">3. </w:t>
      </w:r>
      <w:r w:rsidRPr="004C076C">
        <w:rPr>
          <w:b/>
          <w:color w:val="000000"/>
          <w:sz w:val="24"/>
          <w:szCs w:val="24"/>
        </w:rPr>
        <w:t>Методы сбора и обработки информации (по показателям)</w:t>
      </w:r>
    </w:p>
    <w:p w:rsidR="00922833" w:rsidRDefault="00E96627" w:rsidP="00B46896">
      <w:pPr>
        <w:pStyle w:val="3"/>
        <w:tabs>
          <w:tab w:val="left" w:pos="-540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E96627">
        <w:rPr>
          <w:color w:val="000000"/>
          <w:sz w:val="24"/>
          <w:szCs w:val="24"/>
        </w:rPr>
        <w:t xml:space="preserve">3.1. Для определения уровня достижения </w:t>
      </w:r>
      <w:proofErr w:type="gramStart"/>
      <w:r w:rsidRPr="00E96627">
        <w:rPr>
          <w:color w:val="000000"/>
          <w:sz w:val="24"/>
          <w:szCs w:val="24"/>
        </w:rPr>
        <w:t>обучающимися</w:t>
      </w:r>
      <w:proofErr w:type="gramEnd"/>
      <w:r w:rsidRPr="00E96627">
        <w:rPr>
          <w:color w:val="000000"/>
          <w:sz w:val="24"/>
          <w:szCs w:val="24"/>
        </w:rPr>
        <w:t xml:space="preserve"> планируемых </w:t>
      </w:r>
      <w:proofErr w:type="spellStart"/>
      <w:r w:rsidRPr="00E96627">
        <w:rPr>
          <w:color w:val="000000"/>
          <w:sz w:val="24"/>
          <w:szCs w:val="24"/>
        </w:rPr>
        <w:t>метапредметных</w:t>
      </w:r>
      <w:proofErr w:type="spellEnd"/>
      <w:r w:rsidRPr="00E96627">
        <w:rPr>
          <w:color w:val="000000"/>
          <w:sz w:val="24"/>
          <w:szCs w:val="24"/>
        </w:rPr>
        <w:t xml:space="preserve"> и предметных результатов освоения основных образовательных программ на уровнях начального, основного и среднего общего образования с учетом требований федерального государственного образовательного стандарта общего образования применяются методы сбора и обработки информации</w:t>
      </w:r>
      <w:r>
        <w:rPr>
          <w:color w:val="000000"/>
          <w:sz w:val="24"/>
          <w:szCs w:val="24"/>
        </w:rPr>
        <w:t>:</w:t>
      </w:r>
    </w:p>
    <w:p w:rsidR="00E96627" w:rsidRPr="00E96627" w:rsidRDefault="00E96627" w:rsidP="00B46896">
      <w:pPr>
        <w:pStyle w:val="3"/>
        <w:numPr>
          <w:ilvl w:val="0"/>
          <w:numId w:val="12"/>
        </w:numPr>
        <w:tabs>
          <w:tab w:val="left" w:pos="-540"/>
        </w:tabs>
        <w:spacing w:after="0"/>
        <w:ind w:left="0" w:firstLine="567"/>
        <w:jc w:val="both"/>
        <w:rPr>
          <w:color w:val="000000"/>
          <w:sz w:val="24"/>
        </w:rPr>
      </w:pPr>
      <w:r w:rsidRPr="00E96627">
        <w:rPr>
          <w:color w:val="000000"/>
          <w:sz w:val="24"/>
        </w:rPr>
        <w:t xml:space="preserve">официальная статистика результатов государственной итоговой аттестации по образовательным программам основного общего и среднего общего образования, ВПР, ВОШ; данные отчетов о </w:t>
      </w:r>
      <w:proofErr w:type="spellStart"/>
      <w:r w:rsidRPr="00E96627">
        <w:rPr>
          <w:color w:val="000000"/>
          <w:sz w:val="24"/>
        </w:rPr>
        <w:t>самообследовании</w:t>
      </w:r>
      <w:proofErr w:type="spellEnd"/>
      <w:r w:rsidRPr="00E96627">
        <w:rPr>
          <w:color w:val="000000"/>
          <w:sz w:val="24"/>
        </w:rPr>
        <w:t xml:space="preserve"> ОО; данные с официальных сайтов ОО; </w:t>
      </w:r>
      <w:r w:rsidRPr="00DA7850">
        <w:rPr>
          <w:color w:val="000000"/>
          <w:sz w:val="24"/>
        </w:rPr>
        <w:t>анализ результатов;</w:t>
      </w:r>
    </w:p>
    <w:p w:rsidR="00E96627" w:rsidRPr="00E96627" w:rsidRDefault="00E96627" w:rsidP="00B46896">
      <w:pPr>
        <w:pStyle w:val="3"/>
        <w:numPr>
          <w:ilvl w:val="0"/>
          <w:numId w:val="12"/>
        </w:numPr>
        <w:tabs>
          <w:tab w:val="left" w:pos="-540"/>
        </w:tabs>
        <w:spacing w:after="0"/>
        <w:ind w:left="0" w:firstLine="567"/>
        <w:jc w:val="both"/>
        <w:rPr>
          <w:color w:val="000000"/>
          <w:sz w:val="24"/>
        </w:rPr>
      </w:pPr>
      <w:r w:rsidRPr="00E96627">
        <w:rPr>
          <w:color w:val="000000"/>
          <w:sz w:val="24"/>
        </w:rPr>
        <w:t>трансформация аналитических данных;</w:t>
      </w:r>
    </w:p>
    <w:p w:rsidR="00E96627" w:rsidRPr="00DA7850" w:rsidRDefault="00E96627" w:rsidP="00B46896">
      <w:pPr>
        <w:pStyle w:val="3"/>
        <w:numPr>
          <w:ilvl w:val="0"/>
          <w:numId w:val="12"/>
        </w:numPr>
        <w:tabs>
          <w:tab w:val="left" w:pos="-540"/>
        </w:tabs>
        <w:spacing w:after="0"/>
        <w:ind w:left="0" w:firstLine="567"/>
        <w:jc w:val="both"/>
        <w:rPr>
          <w:color w:val="000000"/>
          <w:sz w:val="24"/>
        </w:rPr>
      </w:pPr>
      <w:r w:rsidRPr="00DA7850">
        <w:rPr>
          <w:color w:val="000000"/>
          <w:sz w:val="24"/>
        </w:rPr>
        <w:t>определение средних арифметических данных;</w:t>
      </w:r>
    </w:p>
    <w:p w:rsidR="00E96627" w:rsidRDefault="00DA7850" w:rsidP="00B46896">
      <w:pPr>
        <w:pStyle w:val="3"/>
        <w:numPr>
          <w:ilvl w:val="0"/>
          <w:numId w:val="12"/>
        </w:numPr>
        <w:tabs>
          <w:tab w:val="left" w:pos="-540"/>
        </w:tabs>
        <w:spacing w:after="0"/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экспертиза и оценка результатов.</w:t>
      </w:r>
    </w:p>
    <w:p w:rsidR="00E96627" w:rsidRDefault="00571CCF" w:rsidP="00B46896">
      <w:pPr>
        <w:pStyle w:val="3"/>
        <w:tabs>
          <w:tab w:val="left" w:pos="-540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571CCF">
        <w:rPr>
          <w:color w:val="000000"/>
          <w:sz w:val="24"/>
          <w:szCs w:val="24"/>
        </w:rPr>
        <w:t>3.2. Для оценки уровня функциональной грамотности применяются методы сбора и обработки информации:</w:t>
      </w:r>
    </w:p>
    <w:p w:rsidR="00093C04" w:rsidRDefault="00571CCF" w:rsidP="00B46896">
      <w:pPr>
        <w:pStyle w:val="3"/>
        <w:numPr>
          <w:ilvl w:val="0"/>
          <w:numId w:val="12"/>
        </w:numPr>
        <w:tabs>
          <w:tab w:val="left" w:pos="-54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571CCF">
        <w:rPr>
          <w:color w:val="000000"/>
          <w:sz w:val="24"/>
          <w:szCs w:val="24"/>
        </w:rPr>
        <w:t xml:space="preserve">обобщение, трансформация отображения аналитических данных, сопоставление, </w:t>
      </w:r>
      <w:proofErr w:type="spellStart"/>
      <w:r w:rsidRPr="00571CCF">
        <w:rPr>
          <w:color w:val="000000"/>
          <w:sz w:val="24"/>
          <w:szCs w:val="24"/>
        </w:rPr>
        <w:t>шкалирование</w:t>
      </w:r>
      <w:proofErr w:type="spellEnd"/>
      <w:r w:rsidRPr="00571CCF">
        <w:rPr>
          <w:color w:val="000000"/>
          <w:sz w:val="24"/>
          <w:szCs w:val="24"/>
        </w:rPr>
        <w:t xml:space="preserve">, ранжирование, </w:t>
      </w:r>
      <w:r w:rsidRPr="00DA7850">
        <w:rPr>
          <w:color w:val="000000"/>
          <w:sz w:val="24"/>
          <w:szCs w:val="24"/>
        </w:rPr>
        <w:t>среднее арифметическое);</w:t>
      </w:r>
    </w:p>
    <w:p w:rsidR="00093C04" w:rsidRPr="00093C04" w:rsidRDefault="00093C04" w:rsidP="00B46896">
      <w:pPr>
        <w:pStyle w:val="3"/>
        <w:numPr>
          <w:ilvl w:val="0"/>
          <w:numId w:val="12"/>
        </w:numPr>
        <w:tabs>
          <w:tab w:val="left" w:pos="-54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093C04">
        <w:rPr>
          <w:color w:val="000000"/>
          <w:sz w:val="24"/>
          <w:szCs w:val="24"/>
        </w:rPr>
        <w:t xml:space="preserve"> информационные системы (сбор, хранение, обработка, поиск, передача информации);</w:t>
      </w:r>
    </w:p>
    <w:p w:rsidR="00093C04" w:rsidRPr="00093C04" w:rsidRDefault="00093C04" w:rsidP="00B46896">
      <w:pPr>
        <w:pStyle w:val="3"/>
        <w:numPr>
          <w:ilvl w:val="0"/>
          <w:numId w:val="12"/>
        </w:numPr>
        <w:tabs>
          <w:tab w:val="left" w:pos="-54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093C04">
        <w:rPr>
          <w:color w:val="000000"/>
          <w:sz w:val="24"/>
          <w:szCs w:val="24"/>
        </w:rPr>
        <w:t>мониторинговые исследования по направлениям формирования функциональной грамотности обучающихся, использования в образовательном процессе задач по функциональной грамотности из открытых банков заданий.</w:t>
      </w:r>
    </w:p>
    <w:p w:rsidR="00101AAE" w:rsidRDefault="00093C04" w:rsidP="00B46896">
      <w:pPr>
        <w:pStyle w:val="1"/>
        <w:shd w:val="clear" w:color="auto" w:fill="auto"/>
        <w:tabs>
          <w:tab w:val="left" w:pos="1264"/>
        </w:tabs>
        <w:spacing w:before="0" w:after="0" w:line="240" w:lineRule="auto"/>
        <w:ind w:right="2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3.3. </w:t>
      </w:r>
      <w:r w:rsidR="00101AAE">
        <w:rPr>
          <w:color w:val="000000"/>
        </w:rPr>
        <w:t xml:space="preserve">Для оценки </w:t>
      </w:r>
      <w:proofErr w:type="gramStart"/>
      <w:r w:rsidR="00101AAE">
        <w:rPr>
          <w:color w:val="000000"/>
        </w:rPr>
        <w:t>объективности проведения процедур оценки качества образования</w:t>
      </w:r>
      <w:proofErr w:type="gramEnd"/>
      <w:r w:rsidR="00101AAE">
        <w:rPr>
          <w:color w:val="000000"/>
        </w:rPr>
        <w:t xml:space="preserve"> применяются методы сбора и обработки информации:</w:t>
      </w:r>
    </w:p>
    <w:p w:rsidR="00A077BD" w:rsidRPr="00580FF2" w:rsidRDefault="00A077BD" w:rsidP="00B46896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567"/>
        <w:jc w:val="both"/>
        <w:rPr>
          <w:color w:val="000000"/>
        </w:rPr>
      </w:pPr>
      <w:r w:rsidRPr="00580FF2">
        <w:rPr>
          <w:color w:val="000000"/>
        </w:rPr>
        <w:lastRenderedPageBreak/>
        <w:t xml:space="preserve">данные </w:t>
      </w:r>
      <w:proofErr w:type="spellStart"/>
      <w:r w:rsidRPr="00580FF2">
        <w:rPr>
          <w:color w:val="000000"/>
        </w:rPr>
        <w:t>Рособрнадзора</w:t>
      </w:r>
      <w:proofErr w:type="spellEnd"/>
      <w:r w:rsidRPr="00580FF2">
        <w:rPr>
          <w:color w:val="000000"/>
        </w:rPr>
        <w:t>;</w:t>
      </w:r>
    </w:p>
    <w:p w:rsidR="00A077BD" w:rsidRPr="00580FF2" w:rsidRDefault="00580FF2" w:rsidP="00B46896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567"/>
        <w:jc w:val="both"/>
        <w:rPr>
          <w:color w:val="000000"/>
        </w:rPr>
      </w:pPr>
      <w:r w:rsidRPr="00580FF2">
        <w:rPr>
          <w:color w:val="000000"/>
        </w:rPr>
        <w:t>информация, полученная из</w:t>
      </w:r>
      <w:r w:rsidR="00A077BD" w:rsidRPr="00580FF2">
        <w:rPr>
          <w:color w:val="000000"/>
        </w:rPr>
        <w:t xml:space="preserve"> образовательных организаций, имеющих признаки необъективности оценивания по результатам ВПР.</w:t>
      </w:r>
    </w:p>
    <w:p w:rsidR="00A077BD" w:rsidRDefault="00A077BD" w:rsidP="00B46896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567"/>
        <w:jc w:val="both"/>
        <w:rPr>
          <w:color w:val="000000"/>
        </w:rPr>
      </w:pPr>
      <w:r w:rsidRPr="00580FF2">
        <w:rPr>
          <w:color w:val="000000"/>
          <w:highlight w:val="yellow"/>
        </w:rPr>
        <w:t>3.4. Для оценки объективности муниципального и регионального этапа ВОШ применяются методы сбора и обработки информации:</w:t>
      </w:r>
    </w:p>
    <w:p w:rsidR="0045270C" w:rsidRPr="00B46896" w:rsidRDefault="0045270C" w:rsidP="00B46896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567"/>
        <w:jc w:val="both"/>
        <w:rPr>
          <w:highlight w:val="yellow"/>
        </w:rPr>
      </w:pPr>
      <w:r w:rsidRPr="00B46896">
        <w:rPr>
          <w:color w:val="000000"/>
          <w:highlight w:val="yellow"/>
        </w:rPr>
        <w:t>анкетирование удовлетворенности участниками ВОШ качеством проведения олимпиады;</w:t>
      </w:r>
    </w:p>
    <w:p w:rsidR="0045270C" w:rsidRPr="00B46896" w:rsidRDefault="0045270C" w:rsidP="00B46896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567"/>
        <w:jc w:val="both"/>
        <w:rPr>
          <w:highlight w:val="yellow"/>
        </w:rPr>
      </w:pPr>
      <w:r w:rsidRPr="00B46896">
        <w:rPr>
          <w:color w:val="000000"/>
          <w:highlight w:val="yellow"/>
        </w:rPr>
        <w:t>сбор оценочных листов муниципального и регионального этапа ВОШ и их последующий анализ;</w:t>
      </w:r>
    </w:p>
    <w:p w:rsidR="0045270C" w:rsidRPr="00B46896" w:rsidRDefault="0045270C" w:rsidP="00B46896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567"/>
        <w:jc w:val="both"/>
        <w:rPr>
          <w:highlight w:val="yellow"/>
        </w:rPr>
      </w:pPr>
      <w:r w:rsidRPr="00B46896">
        <w:rPr>
          <w:color w:val="000000"/>
          <w:highlight w:val="yellow"/>
        </w:rPr>
        <w:t>расчет удовлетворенности участниками качеством проведения регионального этапа ВОШ.</w:t>
      </w:r>
    </w:p>
    <w:p w:rsidR="0045270C" w:rsidRDefault="0045270C" w:rsidP="00B46896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  <w:r>
        <w:t xml:space="preserve">3.5. </w:t>
      </w:r>
      <w:r>
        <w:rPr>
          <w:color w:val="000000"/>
        </w:rPr>
        <w:t>Для определения уровня образовательных результатов на основе анализа результатов международных сопоставительных исследований, НИКО применяются методы сбора и обработки информации:</w:t>
      </w:r>
    </w:p>
    <w:p w:rsidR="00E521BE" w:rsidRPr="00580FF2" w:rsidRDefault="00E521BE" w:rsidP="00B46896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567"/>
        <w:jc w:val="both"/>
      </w:pPr>
      <w:r w:rsidRPr="00580FF2">
        <w:rPr>
          <w:color w:val="000000"/>
        </w:rPr>
        <w:t>официальная статистика результатов международных сопоставительных исследований, НИКО;</w:t>
      </w:r>
    </w:p>
    <w:p w:rsidR="00E521BE" w:rsidRPr="00580FF2" w:rsidRDefault="00E521BE" w:rsidP="00B46896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567"/>
        <w:jc w:val="both"/>
      </w:pPr>
      <w:r w:rsidRPr="00580FF2">
        <w:rPr>
          <w:color w:val="000000"/>
        </w:rPr>
        <w:t>анализ результатов;</w:t>
      </w:r>
    </w:p>
    <w:p w:rsidR="00E521BE" w:rsidRPr="00580FF2" w:rsidRDefault="00E521BE" w:rsidP="00580FF2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567"/>
        <w:jc w:val="both"/>
      </w:pPr>
      <w:r w:rsidRPr="00580FF2">
        <w:rPr>
          <w:color w:val="000000"/>
        </w:rPr>
        <w:t xml:space="preserve">структурирование, </w:t>
      </w:r>
      <w:r w:rsidR="00580FF2" w:rsidRPr="00580FF2">
        <w:rPr>
          <w:color w:val="000000"/>
        </w:rPr>
        <w:t>экспертиза и оценка результатов</w:t>
      </w:r>
      <w:r w:rsidRPr="00580FF2">
        <w:rPr>
          <w:color w:val="000000"/>
        </w:rPr>
        <w:t>.</w:t>
      </w:r>
    </w:p>
    <w:p w:rsidR="00E521BE" w:rsidRDefault="00E521BE" w:rsidP="00E521BE">
      <w:pPr>
        <w:pStyle w:val="1"/>
        <w:shd w:val="clear" w:color="auto" w:fill="auto"/>
        <w:spacing w:before="0" w:after="0"/>
        <w:ind w:left="567"/>
        <w:jc w:val="both"/>
        <w:rPr>
          <w:color w:val="000000"/>
        </w:rPr>
      </w:pPr>
    </w:p>
    <w:p w:rsidR="00D62049" w:rsidRDefault="00D62049" w:rsidP="00D62049">
      <w:pPr>
        <w:pStyle w:val="11"/>
        <w:shd w:val="clear" w:color="auto" w:fill="auto"/>
        <w:tabs>
          <w:tab w:val="left" w:pos="5731"/>
        </w:tabs>
        <w:spacing w:before="0"/>
        <w:ind w:left="5280"/>
        <w:rPr>
          <w:color w:val="000000"/>
        </w:rPr>
      </w:pPr>
      <w:bookmarkStart w:id="0" w:name="bookmark1"/>
      <w:r>
        <w:rPr>
          <w:color w:val="000000"/>
        </w:rPr>
        <w:t>4. Мониторинг показателей.</w:t>
      </w:r>
      <w:bookmarkEnd w:id="0"/>
    </w:p>
    <w:p w:rsidR="00D62049" w:rsidRPr="00D62049" w:rsidRDefault="00D62049" w:rsidP="00B46896">
      <w:pPr>
        <w:pStyle w:val="11"/>
        <w:shd w:val="clear" w:color="auto" w:fill="auto"/>
        <w:tabs>
          <w:tab w:val="left" w:pos="5731"/>
        </w:tabs>
        <w:spacing w:before="0" w:line="240" w:lineRule="auto"/>
        <w:ind w:firstLine="567"/>
        <w:rPr>
          <w:b w:val="0"/>
          <w:sz w:val="24"/>
        </w:rPr>
      </w:pPr>
      <w:r w:rsidRPr="00D62049">
        <w:rPr>
          <w:b w:val="0"/>
          <w:color w:val="000000"/>
          <w:sz w:val="24"/>
        </w:rPr>
        <w:t>В целях оценки деятельности образовательных организаций, направленных на объективное проведение процедур оценки качества образования и подготовки обучающихся, проводятся мониторинги:</w:t>
      </w:r>
    </w:p>
    <w:p w:rsidR="00E521BE" w:rsidRDefault="00D62049" w:rsidP="00B46896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  <w:r>
        <w:t xml:space="preserve">4.1. </w:t>
      </w:r>
      <w:r>
        <w:rPr>
          <w:color w:val="000000"/>
        </w:rPr>
        <w:t xml:space="preserve">уровня достижения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планируемых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освоения основных образовательных программ на уровнях начального, основного и среднего общего образования с учетом требований федерального государственного образовательного стандарта общего образования (базового уровня и уровня выше базового).</w:t>
      </w:r>
    </w:p>
    <w:p w:rsidR="00D62049" w:rsidRDefault="00D62049" w:rsidP="00B46896">
      <w:pPr>
        <w:pStyle w:val="1"/>
        <w:shd w:val="clear" w:color="auto" w:fill="auto"/>
        <w:tabs>
          <w:tab w:val="left" w:pos="1260"/>
        </w:tabs>
        <w:spacing w:before="0"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4.2. </w:t>
      </w:r>
      <w:r w:rsidRPr="00580FF2">
        <w:rPr>
          <w:color w:val="000000"/>
        </w:rPr>
        <w:t xml:space="preserve">Уровня </w:t>
      </w:r>
      <w:proofErr w:type="spellStart"/>
      <w:r w:rsidRPr="00580FF2">
        <w:rPr>
          <w:color w:val="000000"/>
        </w:rPr>
        <w:t>сформированности</w:t>
      </w:r>
      <w:proofErr w:type="spellEnd"/>
      <w:r w:rsidRPr="00580FF2">
        <w:rPr>
          <w:color w:val="000000"/>
        </w:rPr>
        <w:t xml:space="preserve"> функциональной грамотности.</w:t>
      </w:r>
    </w:p>
    <w:p w:rsidR="00D62049" w:rsidRDefault="00D62049" w:rsidP="00B46896">
      <w:pPr>
        <w:pStyle w:val="1"/>
        <w:shd w:val="clear" w:color="auto" w:fill="auto"/>
        <w:tabs>
          <w:tab w:val="left" w:pos="1260"/>
        </w:tabs>
        <w:spacing w:before="0"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4.3. Объективности </w:t>
      </w:r>
      <w:proofErr w:type="gramStart"/>
      <w:r>
        <w:rPr>
          <w:color w:val="000000"/>
        </w:rPr>
        <w:t>проведения процедур оценки качества образования</w:t>
      </w:r>
      <w:proofErr w:type="gramEnd"/>
      <w:r>
        <w:rPr>
          <w:color w:val="000000"/>
        </w:rPr>
        <w:t>.</w:t>
      </w:r>
    </w:p>
    <w:p w:rsidR="00D62049" w:rsidRDefault="00D62049" w:rsidP="00B46896">
      <w:pPr>
        <w:pStyle w:val="1"/>
        <w:shd w:val="clear" w:color="auto" w:fill="auto"/>
        <w:tabs>
          <w:tab w:val="left" w:pos="1260"/>
        </w:tabs>
        <w:spacing w:before="0"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580FF2">
        <w:rPr>
          <w:color w:val="000000"/>
          <w:highlight w:val="yellow"/>
        </w:rPr>
        <w:t>Объективности результатов муниципального и регионального этапа ВОШ.</w:t>
      </w:r>
    </w:p>
    <w:p w:rsidR="00D62049" w:rsidRDefault="00D62049" w:rsidP="00B46896">
      <w:pPr>
        <w:pStyle w:val="1"/>
        <w:shd w:val="clear" w:color="auto" w:fill="auto"/>
        <w:tabs>
          <w:tab w:val="left" w:pos="1260"/>
        </w:tabs>
        <w:spacing w:before="0"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4.5. Определения уровня образовательных результатов на основе анализа результатов международных сопоставительных исследований, НИКО.</w:t>
      </w:r>
    </w:p>
    <w:p w:rsidR="00D62049" w:rsidRDefault="00D62049" w:rsidP="00B46896">
      <w:pPr>
        <w:pStyle w:val="1"/>
        <w:shd w:val="clear" w:color="auto" w:fill="auto"/>
        <w:tabs>
          <w:tab w:val="left" w:pos="1260"/>
        </w:tabs>
        <w:spacing w:before="0" w:after="0" w:line="240" w:lineRule="auto"/>
        <w:ind w:firstLine="567"/>
        <w:jc w:val="both"/>
        <w:rPr>
          <w:color w:val="000000"/>
        </w:rPr>
      </w:pPr>
    </w:p>
    <w:p w:rsidR="00D62049" w:rsidRPr="00E66A1B" w:rsidRDefault="00E66A1B" w:rsidP="00E66A1B">
      <w:pPr>
        <w:pStyle w:val="1"/>
        <w:shd w:val="clear" w:color="auto" w:fill="auto"/>
        <w:tabs>
          <w:tab w:val="left" w:pos="1260"/>
        </w:tabs>
        <w:spacing w:before="0" w:after="0"/>
        <w:ind w:firstLine="567"/>
        <w:rPr>
          <w:b/>
          <w:color w:val="000000"/>
        </w:rPr>
      </w:pPr>
      <w:bookmarkStart w:id="1" w:name="bookmark2"/>
      <w:r>
        <w:rPr>
          <w:b/>
          <w:color w:val="000000"/>
        </w:rPr>
        <w:t xml:space="preserve">5. </w:t>
      </w:r>
      <w:r w:rsidRPr="00E66A1B">
        <w:rPr>
          <w:b/>
          <w:color w:val="000000"/>
        </w:rPr>
        <w:t>Анализ результатов мониторинга</w:t>
      </w:r>
      <w:bookmarkEnd w:id="1"/>
    </w:p>
    <w:p w:rsidR="00D62049" w:rsidRDefault="00E66A1B" w:rsidP="00E66A1B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Результаты мониторинговых исследований анализируются в течение 1 месяца после проведения процедуры, комплексный анализ проводится ежегодно. </w:t>
      </w:r>
      <w:proofErr w:type="gramStart"/>
      <w:r>
        <w:rPr>
          <w:color w:val="000000"/>
        </w:rPr>
        <w:t>При проведении анализа используются элементы кластеризации (образовательные организации, реализующие общеобразовательные программы, образовательные организации, расположенные в сельской местности, малокомплектные образовательные организации образовательные организации, образовательные организации с низкими образовательными результатами, образовательные организации с необъективными результатами всероссийских проверочных работ и т.п.), устанавливаются факторы, влияющие на результаты деятельности отдельных образовательных организаций, муниципальной системы образования в целом.</w:t>
      </w:r>
      <w:proofErr w:type="gramEnd"/>
    </w:p>
    <w:p w:rsidR="00E66A1B" w:rsidRDefault="00E66A1B" w:rsidP="00E66A1B">
      <w:pPr>
        <w:pStyle w:val="1"/>
        <w:shd w:val="clear" w:color="auto" w:fill="auto"/>
        <w:spacing w:before="0" w:after="0" w:line="240" w:lineRule="auto"/>
        <w:ind w:left="20" w:firstLine="720"/>
        <w:jc w:val="both"/>
      </w:pPr>
      <w:r>
        <w:rPr>
          <w:color w:val="000000"/>
        </w:rPr>
        <w:lastRenderedPageBreak/>
        <w:t>По результатам мониторингов проводится анализ:</w:t>
      </w:r>
    </w:p>
    <w:p w:rsidR="00EC61BD" w:rsidRDefault="00E66A1B" w:rsidP="00EC61BD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5.1. Уровня достижения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планируемых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освоения основных образовательных программ на уровнях начального, основного и среднего общего образования с учетом требований федерального государственного образовательного стандарта общего образования (базового уровня и уровня выше базового).</w:t>
      </w:r>
    </w:p>
    <w:p w:rsidR="00EC61BD" w:rsidRDefault="00EC61BD" w:rsidP="00EC61BD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5.2.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функциональной грамотности.</w:t>
      </w:r>
    </w:p>
    <w:p w:rsidR="00EC61BD" w:rsidRDefault="00EC61BD" w:rsidP="00EC61BD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5.3. Объективности </w:t>
      </w:r>
      <w:proofErr w:type="gramStart"/>
      <w:r>
        <w:rPr>
          <w:color w:val="000000"/>
        </w:rPr>
        <w:t>проведения процедур оценки качества образования</w:t>
      </w:r>
      <w:proofErr w:type="gramEnd"/>
      <w:r>
        <w:rPr>
          <w:color w:val="000000"/>
        </w:rPr>
        <w:t>.</w:t>
      </w:r>
    </w:p>
    <w:p w:rsidR="00EC61BD" w:rsidRDefault="00EC61BD" w:rsidP="00EC61BD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5.4. Объективности муниципального и регионального этапа ВОШ.</w:t>
      </w:r>
    </w:p>
    <w:p w:rsidR="00EC61BD" w:rsidRDefault="00EC61BD" w:rsidP="00EC61BD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5.5. Определения уровня образовательных результатов на основе анализа результатов международных сопоставительных исследований, НИКО.</w:t>
      </w:r>
    </w:p>
    <w:p w:rsidR="00EC61BD" w:rsidRDefault="00EC61BD" w:rsidP="00B46896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</w:p>
    <w:p w:rsidR="00EC61BD" w:rsidRDefault="003002CB" w:rsidP="00B46896">
      <w:pPr>
        <w:pStyle w:val="1"/>
        <w:shd w:val="clear" w:color="auto" w:fill="auto"/>
        <w:spacing w:before="0" w:after="0" w:line="240" w:lineRule="auto"/>
        <w:ind w:firstLine="567"/>
        <w:rPr>
          <w:b/>
          <w:color w:val="000000"/>
        </w:rPr>
      </w:pPr>
      <w:r>
        <w:rPr>
          <w:b/>
          <w:color w:val="000000"/>
        </w:rPr>
        <w:t xml:space="preserve"> 6. </w:t>
      </w:r>
      <w:r w:rsidRPr="003002CB">
        <w:rPr>
          <w:b/>
          <w:color w:val="000000"/>
        </w:rPr>
        <w:t>Адресные рекомендации</w:t>
      </w:r>
    </w:p>
    <w:p w:rsidR="003002CB" w:rsidRDefault="003002CB" w:rsidP="00B46896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  <w:spacing w:val="0"/>
        </w:rPr>
      </w:pPr>
      <w:r w:rsidRPr="003002CB">
        <w:rPr>
          <w:color w:val="000000"/>
          <w:spacing w:val="0"/>
        </w:rPr>
        <w:t xml:space="preserve">Адресные рекомендации разрабатываются на основании </w:t>
      </w:r>
      <w:proofErr w:type="gramStart"/>
      <w:r w:rsidRPr="003002CB">
        <w:rPr>
          <w:color w:val="000000"/>
          <w:spacing w:val="0"/>
        </w:rPr>
        <w:t>анализа полученных результатов изучения качества подготовки</w:t>
      </w:r>
      <w:proofErr w:type="gramEnd"/>
      <w:r w:rsidRPr="003002CB">
        <w:rPr>
          <w:color w:val="000000"/>
          <w:spacing w:val="0"/>
        </w:rPr>
        <w:t xml:space="preserve"> обучающихся, проводимого по результатам участия обучающихся в оценочных процедурах, а также в рамках мониторингов в соответствии с утверждёнными показателями, и включают в себя, в том числе:</w:t>
      </w:r>
    </w:p>
    <w:p w:rsidR="003002CB" w:rsidRPr="003002CB" w:rsidRDefault="003002CB" w:rsidP="00B46896">
      <w:pPr>
        <w:pStyle w:val="1"/>
        <w:numPr>
          <w:ilvl w:val="0"/>
          <w:numId w:val="17"/>
        </w:numPr>
        <w:shd w:val="clear" w:color="auto" w:fill="auto"/>
        <w:spacing w:before="0" w:after="0" w:line="240" w:lineRule="auto"/>
        <w:ind w:left="0" w:right="20" w:firstLine="567"/>
        <w:jc w:val="both"/>
        <w:rPr>
          <w:spacing w:val="0"/>
        </w:rPr>
      </w:pPr>
      <w:r w:rsidRPr="003002CB">
        <w:rPr>
          <w:color w:val="000000"/>
          <w:spacing w:val="0"/>
        </w:rPr>
        <w:t>методические рекомендации для образовательных организаций, по вопросам совершенствования и развития системы оценки качества образования;</w:t>
      </w:r>
    </w:p>
    <w:p w:rsidR="003002CB" w:rsidRDefault="003002CB" w:rsidP="00B46896">
      <w:pPr>
        <w:pStyle w:val="1"/>
        <w:numPr>
          <w:ilvl w:val="0"/>
          <w:numId w:val="17"/>
        </w:numPr>
        <w:shd w:val="clear" w:color="auto" w:fill="auto"/>
        <w:spacing w:before="0" w:after="0" w:line="240" w:lineRule="auto"/>
        <w:ind w:left="0" w:right="20" w:firstLine="567"/>
        <w:jc w:val="both"/>
      </w:pPr>
      <w:r w:rsidRPr="003002CB">
        <w:rPr>
          <w:color w:val="000000"/>
          <w:spacing w:val="0"/>
        </w:rPr>
        <w:t xml:space="preserve">практические рекомендации для педагогических и руководящих работников образовательных организаций, направленные на устранение пробелов знаний и затруднений освоения учебного материала, выявленных в результате оценки качества подготовки обучающихся, повышение образовательных результатов обучающихся (личностных, предметных, </w:t>
      </w:r>
      <w:proofErr w:type="spellStart"/>
      <w:r w:rsidRPr="003002CB">
        <w:rPr>
          <w:color w:val="000000"/>
          <w:spacing w:val="0"/>
        </w:rPr>
        <w:t>метапредметных</w:t>
      </w:r>
      <w:proofErr w:type="spellEnd"/>
      <w:r w:rsidRPr="003002CB">
        <w:rPr>
          <w:color w:val="000000"/>
          <w:spacing w:val="0"/>
        </w:rPr>
        <w:t>);</w:t>
      </w:r>
    </w:p>
    <w:p w:rsidR="003002CB" w:rsidRPr="003002CB" w:rsidRDefault="003002CB" w:rsidP="00B46896">
      <w:pPr>
        <w:pStyle w:val="1"/>
        <w:numPr>
          <w:ilvl w:val="0"/>
          <w:numId w:val="17"/>
        </w:numPr>
        <w:shd w:val="clear" w:color="auto" w:fill="auto"/>
        <w:spacing w:before="0" w:after="0" w:line="240" w:lineRule="auto"/>
        <w:ind w:left="0" w:firstLine="567"/>
        <w:jc w:val="both"/>
        <w:rPr>
          <w:color w:val="000000"/>
          <w:spacing w:val="0"/>
        </w:rPr>
      </w:pPr>
      <w:r w:rsidRPr="003002CB">
        <w:rPr>
          <w:color w:val="000000"/>
          <w:spacing w:val="0"/>
        </w:rPr>
        <w:t>методические рекомендации для педагогов образовательных организаций по преподаванию учебных предметов в условиях реализации федеральных государственных образовательных стандартов общего образования;</w:t>
      </w:r>
    </w:p>
    <w:p w:rsidR="003002CB" w:rsidRPr="003002CB" w:rsidRDefault="003002CB" w:rsidP="00B46896">
      <w:pPr>
        <w:pStyle w:val="1"/>
        <w:numPr>
          <w:ilvl w:val="0"/>
          <w:numId w:val="17"/>
        </w:numPr>
        <w:shd w:val="clear" w:color="auto" w:fill="auto"/>
        <w:spacing w:before="0" w:after="0" w:line="240" w:lineRule="auto"/>
        <w:ind w:left="0" w:right="20" w:firstLine="567"/>
        <w:jc w:val="both"/>
        <w:rPr>
          <w:spacing w:val="0"/>
        </w:rPr>
      </w:pPr>
      <w:r w:rsidRPr="003002CB">
        <w:rPr>
          <w:color w:val="000000"/>
          <w:spacing w:val="0"/>
        </w:rPr>
        <w:t>адресные рекомендации для отдельных категорий участников образовательных отношений в соответствии с выявленными пробелами знаний и затруднениями освоения учебного материала;</w:t>
      </w:r>
    </w:p>
    <w:p w:rsidR="003002CB" w:rsidRPr="00B25FF1" w:rsidRDefault="003002CB" w:rsidP="00B46896">
      <w:pPr>
        <w:pStyle w:val="1"/>
        <w:numPr>
          <w:ilvl w:val="0"/>
          <w:numId w:val="17"/>
        </w:numPr>
        <w:shd w:val="clear" w:color="auto" w:fill="auto"/>
        <w:spacing w:before="0" w:after="0" w:line="240" w:lineRule="auto"/>
        <w:ind w:left="0" w:right="20" w:firstLine="567"/>
        <w:jc w:val="both"/>
        <w:rPr>
          <w:spacing w:val="0"/>
          <w:highlight w:val="yellow"/>
        </w:rPr>
      </w:pPr>
      <w:bookmarkStart w:id="2" w:name="_GoBack"/>
      <w:bookmarkEnd w:id="2"/>
      <w:r w:rsidRPr="00B25FF1">
        <w:rPr>
          <w:color w:val="000000"/>
          <w:spacing w:val="0"/>
          <w:highlight w:val="yellow"/>
        </w:rPr>
        <w:t>методические и информационно-аналитические материалы по результатам всероссийской олимпиады школьников.</w:t>
      </w:r>
    </w:p>
    <w:p w:rsidR="003002CB" w:rsidRPr="003002CB" w:rsidRDefault="003002CB" w:rsidP="00B46896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pacing w:val="0"/>
        </w:rPr>
      </w:pPr>
      <w:r w:rsidRPr="003002CB">
        <w:rPr>
          <w:color w:val="000000"/>
          <w:spacing w:val="0"/>
        </w:rPr>
        <w:t xml:space="preserve">Адресные рекомендации оформляются в виде методических </w:t>
      </w:r>
      <w:r w:rsidR="00B46896">
        <w:rPr>
          <w:color w:val="000000"/>
          <w:spacing w:val="0"/>
        </w:rPr>
        <w:t>рекомендаций, информационных писем, в том числе сборников</w:t>
      </w:r>
      <w:r w:rsidRPr="003002CB">
        <w:rPr>
          <w:color w:val="000000"/>
          <w:spacing w:val="0"/>
        </w:rPr>
        <w:t xml:space="preserve"> с лучшими и эффективными моделями внутренней системы качества образования, </w:t>
      </w:r>
      <w:r w:rsidR="00DD4026">
        <w:rPr>
          <w:color w:val="000000"/>
          <w:spacing w:val="0"/>
        </w:rPr>
        <w:t xml:space="preserve">аналитических материалов по результатам </w:t>
      </w:r>
      <w:r w:rsidRPr="003002CB">
        <w:rPr>
          <w:color w:val="000000"/>
          <w:spacing w:val="0"/>
        </w:rPr>
        <w:t>тематических семинаров, конференций, «круглых столов», мастер-классов по вопросам повышения качества подготовки обучающихся.</w:t>
      </w:r>
    </w:p>
    <w:p w:rsidR="003002CB" w:rsidRPr="002C6B00" w:rsidRDefault="002C6B00" w:rsidP="00B46896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  <w:spacing w:val="0"/>
        </w:rPr>
      </w:pPr>
      <w:r w:rsidRPr="002C6B00">
        <w:rPr>
          <w:color w:val="000000"/>
          <w:spacing w:val="0"/>
        </w:rPr>
        <w:t>Методические рекомендации рассматриваются на муниципальных совещаниях, конференциях, семинарах, заседаниях методических объединений и профессиональных сообществ, направляются участникам образовательных отношений, размещаются на сайт</w:t>
      </w:r>
      <w:r w:rsidR="00DD4026">
        <w:rPr>
          <w:color w:val="000000"/>
          <w:spacing w:val="0"/>
        </w:rPr>
        <w:t xml:space="preserve">е «Образование </w:t>
      </w:r>
      <w:proofErr w:type="spellStart"/>
      <w:r w:rsidR="00DD4026">
        <w:rPr>
          <w:color w:val="000000"/>
          <w:spacing w:val="0"/>
        </w:rPr>
        <w:t>Конды</w:t>
      </w:r>
      <w:proofErr w:type="spellEnd"/>
      <w:r w:rsidR="00DD4026">
        <w:rPr>
          <w:color w:val="000000"/>
          <w:spacing w:val="0"/>
        </w:rPr>
        <w:t>»,</w:t>
      </w:r>
      <w:r w:rsidRPr="002C6B00">
        <w:rPr>
          <w:color w:val="000000"/>
          <w:spacing w:val="0"/>
        </w:rPr>
        <w:t xml:space="preserve"> </w:t>
      </w:r>
      <w:r w:rsidR="00DD4026">
        <w:rPr>
          <w:color w:val="000000"/>
          <w:spacing w:val="0"/>
        </w:rPr>
        <w:t>сайтах</w:t>
      </w:r>
      <w:r w:rsidRPr="002C6B00">
        <w:rPr>
          <w:color w:val="000000"/>
          <w:spacing w:val="0"/>
        </w:rPr>
        <w:t xml:space="preserve"> образовательных организаций.</w:t>
      </w:r>
    </w:p>
    <w:p w:rsidR="003002CB" w:rsidRPr="003002CB" w:rsidRDefault="003002CB" w:rsidP="003002CB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  <w:spacing w:val="0"/>
        </w:rPr>
      </w:pPr>
    </w:p>
    <w:p w:rsidR="002C6B00" w:rsidRDefault="002C6B00" w:rsidP="00D74565">
      <w:pPr>
        <w:pStyle w:val="11"/>
        <w:shd w:val="clear" w:color="auto" w:fill="auto"/>
        <w:tabs>
          <w:tab w:val="left" w:pos="6134"/>
        </w:tabs>
        <w:spacing w:before="0" w:line="240" w:lineRule="auto"/>
        <w:ind w:left="5520"/>
      </w:pPr>
      <w:bookmarkStart w:id="3" w:name="bookmark4"/>
      <w:r>
        <w:rPr>
          <w:color w:val="000000"/>
        </w:rPr>
        <w:t>7. Меры, мероприятия</w:t>
      </w:r>
      <w:bookmarkEnd w:id="3"/>
    </w:p>
    <w:p w:rsidR="002C6B00" w:rsidRPr="002C6B00" w:rsidRDefault="002C6B00" w:rsidP="00D74565">
      <w:pPr>
        <w:pStyle w:val="1"/>
        <w:shd w:val="clear" w:color="auto" w:fill="auto"/>
        <w:spacing w:before="0" w:after="0" w:line="240" w:lineRule="auto"/>
        <w:ind w:left="20" w:firstLine="547"/>
        <w:jc w:val="both"/>
        <w:rPr>
          <w:spacing w:val="0"/>
        </w:rPr>
      </w:pPr>
      <w:r w:rsidRPr="002C6B00">
        <w:rPr>
          <w:color w:val="000000"/>
          <w:spacing w:val="0"/>
        </w:rPr>
        <w:t>С учетом результатов мониторингов, международных сопоставительных исследований, НИКО, иных процедур оценки качества принимаются меры и проводятся мероприятия, направленные на совершенствование качества подготовки обучающихся.</w:t>
      </w:r>
    </w:p>
    <w:p w:rsidR="00EC61BD" w:rsidRPr="00EC61BD" w:rsidRDefault="00EC61BD" w:rsidP="00D74565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</w:p>
    <w:p w:rsidR="00EC61BD" w:rsidRPr="002C6B00" w:rsidRDefault="002C6B00" w:rsidP="00D74565">
      <w:pPr>
        <w:pStyle w:val="1"/>
        <w:shd w:val="clear" w:color="auto" w:fill="auto"/>
        <w:spacing w:before="0" w:after="0" w:line="240" w:lineRule="auto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lastRenderedPageBreak/>
        <w:t xml:space="preserve">8. </w:t>
      </w:r>
      <w:r w:rsidRPr="002C6B00">
        <w:rPr>
          <w:b/>
          <w:bCs/>
          <w:color w:val="000000"/>
          <w:spacing w:val="6"/>
        </w:rPr>
        <w:t>Управленческие решения</w:t>
      </w:r>
    </w:p>
    <w:p w:rsidR="0045270C" w:rsidRPr="00EE1975" w:rsidRDefault="00EE1975" w:rsidP="00D74565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  <w:spacing w:val="0"/>
        </w:rPr>
      </w:pPr>
      <w:r w:rsidRPr="00EE1975">
        <w:rPr>
          <w:color w:val="000000"/>
          <w:spacing w:val="0"/>
        </w:rPr>
        <w:t xml:space="preserve">По итогам реализации мероприятий, результатам проведения оценочных процедур осуществляется </w:t>
      </w:r>
      <w:proofErr w:type="gramStart"/>
      <w:r w:rsidRPr="00EE1975">
        <w:rPr>
          <w:color w:val="000000"/>
          <w:spacing w:val="0"/>
        </w:rPr>
        <w:t>анализ</w:t>
      </w:r>
      <w:proofErr w:type="gramEnd"/>
      <w:r w:rsidRPr="00EE1975">
        <w:rPr>
          <w:color w:val="000000"/>
          <w:spacing w:val="0"/>
        </w:rPr>
        <w:t xml:space="preserve"> и вырабатываются управленческие решения, направленные на повышение качества подготовки обучающихся, которые излагаются в:</w:t>
      </w:r>
    </w:p>
    <w:p w:rsidR="00EE1975" w:rsidRDefault="00EE1975" w:rsidP="00D74565">
      <w:pPr>
        <w:pStyle w:val="1"/>
        <w:numPr>
          <w:ilvl w:val="0"/>
          <w:numId w:val="20"/>
        </w:numPr>
        <w:shd w:val="clear" w:color="auto" w:fill="auto"/>
        <w:spacing w:before="0" w:after="0" w:line="240" w:lineRule="auto"/>
        <w:ind w:left="0" w:firstLine="567"/>
        <w:jc w:val="both"/>
        <w:rPr>
          <w:spacing w:val="0"/>
        </w:rPr>
      </w:pPr>
      <w:r w:rsidRPr="00EE1975">
        <w:rPr>
          <w:color w:val="000000"/>
          <w:spacing w:val="0"/>
        </w:rPr>
        <w:t xml:space="preserve">распорядительных и локальных </w:t>
      </w:r>
      <w:proofErr w:type="gramStart"/>
      <w:r w:rsidRPr="00EE1975">
        <w:rPr>
          <w:color w:val="000000"/>
          <w:spacing w:val="0"/>
        </w:rPr>
        <w:t>актах</w:t>
      </w:r>
      <w:proofErr w:type="gramEnd"/>
      <w:r w:rsidRPr="00EE1975">
        <w:rPr>
          <w:color w:val="000000"/>
          <w:spacing w:val="0"/>
        </w:rPr>
        <w:t xml:space="preserve"> </w:t>
      </w:r>
      <w:r w:rsidR="00FC7AE1">
        <w:rPr>
          <w:color w:val="000000"/>
          <w:spacing w:val="0"/>
        </w:rPr>
        <w:t xml:space="preserve">управления образования администрации </w:t>
      </w:r>
      <w:proofErr w:type="spellStart"/>
      <w:r w:rsidR="00FC7AE1">
        <w:rPr>
          <w:color w:val="000000"/>
          <w:spacing w:val="0"/>
        </w:rPr>
        <w:t>Кондинского</w:t>
      </w:r>
      <w:proofErr w:type="spellEnd"/>
      <w:r w:rsidR="00FC7AE1">
        <w:rPr>
          <w:color w:val="000000"/>
          <w:spacing w:val="0"/>
        </w:rPr>
        <w:t xml:space="preserve"> района</w:t>
      </w:r>
      <w:r w:rsidRPr="00EE1975">
        <w:rPr>
          <w:color w:val="000000"/>
          <w:spacing w:val="0"/>
        </w:rPr>
        <w:t>, образовательной организации;</w:t>
      </w:r>
    </w:p>
    <w:p w:rsidR="00EE1975" w:rsidRDefault="00EE1975" w:rsidP="00D74565">
      <w:pPr>
        <w:pStyle w:val="1"/>
        <w:numPr>
          <w:ilvl w:val="0"/>
          <w:numId w:val="20"/>
        </w:numPr>
        <w:shd w:val="clear" w:color="auto" w:fill="auto"/>
        <w:spacing w:before="0" w:after="0" w:line="240" w:lineRule="auto"/>
        <w:ind w:left="0" w:firstLine="567"/>
        <w:jc w:val="both"/>
        <w:rPr>
          <w:spacing w:val="0"/>
        </w:rPr>
      </w:pPr>
      <w:r w:rsidRPr="00EE1975">
        <w:rPr>
          <w:color w:val="000000"/>
          <w:spacing w:val="0"/>
        </w:rPr>
        <w:t xml:space="preserve">ежегодном </w:t>
      </w:r>
      <w:proofErr w:type="gramStart"/>
      <w:r w:rsidRPr="00EE1975">
        <w:rPr>
          <w:color w:val="000000"/>
          <w:spacing w:val="0"/>
        </w:rPr>
        <w:t>плане</w:t>
      </w:r>
      <w:proofErr w:type="gramEnd"/>
      <w:r w:rsidR="00FC7AE1">
        <w:rPr>
          <w:color w:val="000000"/>
          <w:spacing w:val="0"/>
        </w:rPr>
        <w:t xml:space="preserve"> мероприятий (</w:t>
      </w:r>
      <w:r w:rsidRPr="00EE1975">
        <w:rPr>
          <w:color w:val="000000"/>
          <w:spacing w:val="0"/>
        </w:rPr>
        <w:t>«дорожная карта»</w:t>
      </w:r>
      <w:r w:rsidR="00FC7AE1">
        <w:rPr>
          <w:color w:val="000000"/>
          <w:spacing w:val="0"/>
        </w:rPr>
        <w:t>)</w:t>
      </w:r>
      <w:r w:rsidRPr="00EE1975">
        <w:rPr>
          <w:color w:val="000000"/>
          <w:spacing w:val="0"/>
        </w:rPr>
        <w:t xml:space="preserve"> по подготовке к проведению государственной итоговой аттестации по образовательным программам основного общего и среднего общего образования и иных процедур оценки качества образования;</w:t>
      </w:r>
    </w:p>
    <w:p w:rsidR="00EE1975" w:rsidRPr="00EE1975" w:rsidRDefault="00EE1975" w:rsidP="00D74565">
      <w:pPr>
        <w:pStyle w:val="1"/>
        <w:numPr>
          <w:ilvl w:val="0"/>
          <w:numId w:val="20"/>
        </w:numPr>
        <w:shd w:val="clear" w:color="auto" w:fill="auto"/>
        <w:spacing w:before="0" w:after="0" w:line="240" w:lineRule="auto"/>
        <w:ind w:left="0" w:firstLine="567"/>
        <w:jc w:val="both"/>
        <w:rPr>
          <w:spacing w:val="0"/>
        </w:rPr>
      </w:pPr>
      <w:proofErr w:type="gramStart"/>
      <w:r w:rsidRPr="00EE1975">
        <w:rPr>
          <w:color w:val="000000"/>
          <w:spacing w:val="0"/>
        </w:rPr>
        <w:t>решениях</w:t>
      </w:r>
      <w:proofErr w:type="gramEnd"/>
      <w:r w:rsidRPr="00EE1975">
        <w:rPr>
          <w:color w:val="000000"/>
          <w:spacing w:val="0"/>
        </w:rPr>
        <w:t xml:space="preserve"> совещаний, рабочих групп, конференций, семинаров по вопросам повышения качества подготовки обучающихся.</w:t>
      </w:r>
    </w:p>
    <w:p w:rsidR="00EE1975" w:rsidRDefault="00EE1975" w:rsidP="00B46896">
      <w:pPr>
        <w:pStyle w:val="1"/>
        <w:shd w:val="clear" w:color="auto" w:fill="auto"/>
        <w:spacing w:before="0" w:after="0" w:line="240" w:lineRule="auto"/>
        <w:ind w:firstLine="567"/>
        <w:jc w:val="both"/>
        <w:rPr>
          <w:spacing w:val="0"/>
        </w:rPr>
      </w:pPr>
    </w:p>
    <w:p w:rsidR="000D2A7B" w:rsidRPr="000D2A7B" w:rsidRDefault="000D2A7B" w:rsidP="00B46896">
      <w:pPr>
        <w:pStyle w:val="1"/>
        <w:shd w:val="clear" w:color="auto" w:fill="auto"/>
        <w:spacing w:before="0" w:after="0" w:line="240" w:lineRule="auto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 xml:space="preserve">9. </w:t>
      </w:r>
      <w:r w:rsidRPr="000D2A7B">
        <w:rPr>
          <w:b/>
          <w:bCs/>
          <w:color w:val="000000"/>
          <w:spacing w:val="6"/>
        </w:rPr>
        <w:t>Анализ эффективности принятых мер</w:t>
      </w:r>
    </w:p>
    <w:p w:rsidR="000D2A7B" w:rsidRDefault="000D2A7B" w:rsidP="00B46896">
      <w:pPr>
        <w:pStyle w:val="1"/>
        <w:shd w:val="clear" w:color="auto" w:fill="auto"/>
        <w:spacing w:before="0" w:after="0" w:line="240" w:lineRule="auto"/>
        <w:ind w:left="20" w:right="20" w:firstLine="547"/>
        <w:jc w:val="both"/>
        <w:rPr>
          <w:color w:val="000000"/>
          <w:spacing w:val="0"/>
        </w:rPr>
      </w:pPr>
      <w:proofErr w:type="gramStart"/>
      <w:r w:rsidRPr="000D2A7B">
        <w:rPr>
          <w:color w:val="000000"/>
          <w:spacing w:val="0"/>
        </w:rPr>
        <w:t xml:space="preserve">По завершении реализации планов мероприятий, в том числе за календарный отчетный период в соответствии с установленными сроками, категориями исполнителей, на основании информации, представленной </w:t>
      </w:r>
      <w:r w:rsidR="00FC7AE1">
        <w:rPr>
          <w:color w:val="000000"/>
          <w:spacing w:val="0"/>
        </w:rPr>
        <w:t>обще</w:t>
      </w:r>
      <w:r w:rsidRPr="000D2A7B">
        <w:rPr>
          <w:color w:val="000000"/>
          <w:spacing w:val="0"/>
        </w:rPr>
        <w:t xml:space="preserve">образовательными организациями, </w:t>
      </w:r>
      <w:r w:rsidR="00FC7AE1">
        <w:rPr>
          <w:color w:val="000000"/>
          <w:spacing w:val="0"/>
        </w:rPr>
        <w:t xml:space="preserve">ответственными лицами управления образования </w:t>
      </w:r>
      <w:r w:rsidRPr="000D2A7B">
        <w:rPr>
          <w:color w:val="000000"/>
          <w:spacing w:val="0"/>
        </w:rPr>
        <w:t>проводится анализ эффективности мер и управленческих решений, направленных на повышение качества подготовки обучающихся, по результатам которого осуществляется подготовка аналитической справки, содержащей рекомендации по совершенствованию системы работы по повышению качества подготовки обучающихся</w:t>
      </w:r>
      <w:proofErr w:type="gramEnd"/>
      <w:r w:rsidRPr="000D2A7B">
        <w:rPr>
          <w:color w:val="000000"/>
          <w:spacing w:val="0"/>
        </w:rPr>
        <w:t xml:space="preserve">, а также предложения по актуализации планов мероприятий «дорожных карт» с учетом полученных результатов. </w:t>
      </w:r>
    </w:p>
    <w:p w:rsidR="000D2A7B" w:rsidRDefault="000C74E0" w:rsidP="00B46896">
      <w:pPr>
        <w:pStyle w:val="1"/>
        <w:shd w:val="clear" w:color="auto" w:fill="auto"/>
        <w:spacing w:before="0" w:after="0" w:line="240" w:lineRule="auto"/>
        <w:ind w:left="20" w:right="20" w:firstLine="547"/>
        <w:jc w:val="both"/>
        <w:rPr>
          <w:color w:val="000000"/>
          <w:spacing w:val="0"/>
        </w:rPr>
      </w:pPr>
      <w:r w:rsidRPr="000C74E0">
        <w:rPr>
          <w:color w:val="000000"/>
          <w:spacing w:val="0"/>
        </w:rPr>
        <w:t xml:space="preserve">По итогам анализа эффективности принимаемых мер и управленческих решений, в том числе по совершенствованию механизмов, критериев, показателей повышения качества подготовки обучающихся </w:t>
      </w:r>
      <w:r>
        <w:rPr>
          <w:color w:val="000000"/>
          <w:spacing w:val="0"/>
        </w:rPr>
        <w:t>управлением образования</w:t>
      </w:r>
      <w:r w:rsidRPr="000C74E0">
        <w:rPr>
          <w:color w:val="000000"/>
          <w:spacing w:val="0"/>
        </w:rPr>
        <w:t xml:space="preserve"> оформляется аналитическая информация, которая публикуется для ознакомления участников образовательных отношений. При необходимости в мероприятия «дорожной карты» вносятся изменения.</w:t>
      </w:r>
    </w:p>
    <w:p w:rsidR="00922833" w:rsidRDefault="00922833" w:rsidP="00AB247E">
      <w:pPr>
        <w:pStyle w:val="3"/>
        <w:tabs>
          <w:tab w:val="left" w:pos="-540"/>
        </w:tabs>
        <w:spacing w:after="0"/>
        <w:ind w:left="-360"/>
        <w:jc w:val="center"/>
        <w:rPr>
          <w:color w:val="000000"/>
          <w:sz w:val="24"/>
          <w:szCs w:val="24"/>
          <w:lang w:bidi="ru-RU"/>
        </w:rPr>
      </w:pPr>
    </w:p>
    <w:tbl>
      <w:tblPr>
        <w:tblW w:w="14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111"/>
        <w:gridCol w:w="2290"/>
        <w:gridCol w:w="2141"/>
        <w:gridCol w:w="2141"/>
        <w:gridCol w:w="3456"/>
      </w:tblGrid>
      <w:tr w:rsidR="00336CF9" w:rsidTr="002E0C59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C59" w:rsidRDefault="00B92A1E" w:rsidP="002E0C59">
            <w:pPr>
              <w:pStyle w:val="22"/>
              <w:shd w:val="clear" w:color="auto" w:fill="auto"/>
              <w:spacing w:line="240" w:lineRule="auto"/>
              <w:jc w:val="center"/>
              <w:rPr>
                <w:rStyle w:val="2115pt"/>
              </w:rPr>
            </w:pPr>
            <w:r>
              <w:rPr>
                <w:rStyle w:val="2115pt"/>
              </w:rPr>
              <w:t>№</w:t>
            </w:r>
          </w:p>
          <w:p w:rsidR="00B92A1E" w:rsidRDefault="00B92A1E" w:rsidP="002E0C59">
            <w:pPr>
              <w:pStyle w:val="22"/>
              <w:shd w:val="clear" w:color="auto" w:fill="auto"/>
              <w:spacing w:line="240" w:lineRule="auto"/>
              <w:jc w:val="center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1E" w:rsidRDefault="00B92A1E" w:rsidP="002E0C5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1E" w:rsidRDefault="00B92A1E" w:rsidP="002E0C59">
            <w:pPr>
              <w:pStyle w:val="22"/>
              <w:shd w:val="clear" w:color="auto" w:fill="auto"/>
              <w:spacing w:line="240" w:lineRule="auto"/>
              <w:ind w:left="132"/>
              <w:jc w:val="center"/>
            </w:pPr>
            <w:r>
              <w:rPr>
                <w:rStyle w:val="2115pt"/>
              </w:rPr>
              <w:t>Ответственный</w:t>
            </w:r>
          </w:p>
          <w:p w:rsidR="00B92A1E" w:rsidRDefault="00B92A1E" w:rsidP="002E0C59">
            <w:pPr>
              <w:pStyle w:val="22"/>
              <w:shd w:val="clear" w:color="auto" w:fill="auto"/>
              <w:spacing w:line="240" w:lineRule="auto"/>
              <w:ind w:left="132"/>
              <w:jc w:val="center"/>
            </w:pPr>
            <w:r>
              <w:rPr>
                <w:rStyle w:val="2115pt"/>
              </w:rPr>
              <w:t>исполнитель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1E" w:rsidRDefault="00B92A1E" w:rsidP="002E0C59">
            <w:pPr>
              <w:pStyle w:val="22"/>
              <w:shd w:val="clear" w:color="auto" w:fill="auto"/>
              <w:spacing w:line="240" w:lineRule="auto"/>
              <w:ind w:left="260"/>
              <w:jc w:val="center"/>
            </w:pPr>
            <w:r>
              <w:rPr>
                <w:rStyle w:val="2115pt"/>
              </w:rPr>
              <w:t>Вид документа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1E" w:rsidRDefault="00B92A1E" w:rsidP="002E0C5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t>Сроки</w:t>
            </w:r>
          </w:p>
          <w:p w:rsidR="00B92A1E" w:rsidRDefault="00B92A1E" w:rsidP="002E0C5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t>выполнения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1E" w:rsidRDefault="00B92A1E" w:rsidP="002E0C5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t>Ожидаемый результат</w:t>
            </w:r>
          </w:p>
        </w:tc>
      </w:tr>
      <w:tr w:rsidR="00B92A1E" w:rsidTr="00B92A1E">
        <w:trPr>
          <w:trHeight w:hRule="exact" w:val="278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A1E" w:rsidRDefault="00B92A1E" w:rsidP="00B92A1E">
            <w:pPr>
              <w:pStyle w:val="22"/>
              <w:shd w:val="clear" w:color="auto" w:fill="auto"/>
              <w:spacing w:line="230" w:lineRule="exact"/>
              <w:ind w:left="6280"/>
              <w:jc w:val="left"/>
            </w:pPr>
            <w:r>
              <w:rPr>
                <w:rStyle w:val="2115pt"/>
              </w:rPr>
              <w:t>1. Нормативно-правовое обеспечение</w:t>
            </w:r>
          </w:p>
        </w:tc>
      </w:tr>
      <w:tr w:rsidR="00B92A1E" w:rsidTr="00B42E22">
        <w:trPr>
          <w:trHeight w:hRule="exact" w:val="1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1E" w:rsidRDefault="00B92A1E" w:rsidP="006A5056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1E" w:rsidRDefault="00B92A1E" w:rsidP="00B42E22">
            <w:pPr>
              <w:pStyle w:val="22"/>
              <w:shd w:val="clear" w:color="auto" w:fill="auto"/>
              <w:ind w:left="132"/>
            </w:pPr>
            <w:r>
              <w:rPr>
                <w:rStyle w:val="212pt"/>
              </w:rPr>
              <w:t xml:space="preserve">Разработка правовых актов </w:t>
            </w:r>
            <w:r w:rsidR="00B42E22">
              <w:rPr>
                <w:rStyle w:val="212pt"/>
              </w:rPr>
              <w:t>управления образования</w:t>
            </w:r>
            <w:r>
              <w:rPr>
                <w:rStyle w:val="212pt"/>
              </w:rPr>
              <w:t xml:space="preserve"> по подготовке к проведению ГИА и иных процедур оценки качества образования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1E" w:rsidRDefault="006A5056" w:rsidP="00B42E22">
            <w:pPr>
              <w:pStyle w:val="22"/>
              <w:shd w:val="clear" w:color="auto" w:fill="auto"/>
              <w:spacing w:line="240" w:lineRule="auto"/>
              <w:ind w:left="132" w:right="154"/>
            </w:pPr>
            <w:r>
              <w:rPr>
                <w:rStyle w:val="212pt"/>
              </w:rPr>
              <w:t>Управление</w:t>
            </w:r>
            <w:r w:rsidR="00B92A1E">
              <w:rPr>
                <w:rStyle w:val="212pt"/>
              </w:rPr>
              <w:t xml:space="preserve"> образования администрации </w:t>
            </w:r>
            <w:proofErr w:type="spellStart"/>
            <w:r w:rsidR="00B92A1E">
              <w:rPr>
                <w:rStyle w:val="212pt"/>
              </w:rPr>
              <w:t>Кондинского</w:t>
            </w:r>
            <w:proofErr w:type="spellEnd"/>
            <w:r w:rsidR="00B92A1E">
              <w:rPr>
                <w:rStyle w:val="212pt"/>
              </w:rPr>
              <w:t xml:space="preserve"> района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1E" w:rsidRDefault="00B92A1E" w:rsidP="00B92A1E">
            <w:pPr>
              <w:pStyle w:val="22"/>
              <w:shd w:val="clear" w:color="auto" w:fill="auto"/>
              <w:spacing w:line="240" w:lineRule="exact"/>
              <w:ind w:left="110"/>
            </w:pPr>
            <w:r>
              <w:rPr>
                <w:rStyle w:val="212pt"/>
              </w:rPr>
              <w:t>локальные акты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1E" w:rsidRDefault="00B42E22" w:rsidP="00B42E22">
            <w:pPr>
              <w:pStyle w:val="22"/>
              <w:shd w:val="clear" w:color="auto" w:fill="auto"/>
              <w:spacing w:line="278" w:lineRule="exact"/>
              <w:ind w:left="95" w:right="183"/>
              <w:jc w:val="left"/>
            </w:pPr>
            <w:r>
              <w:rPr>
                <w:rStyle w:val="212pt"/>
              </w:rPr>
              <w:t>до 31 ноября</w:t>
            </w:r>
            <w:r>
              <w:rPr>
                <w:rStyle w:val="212pt"/>
              </w:rPr>
              <w:t xml:space="preserve"> </w:t>
            </w:r>
            <w:r w:rsidR="00B92A1E">
              <w:rPr>
                <w:rStyle w:val="212pt"/>
              </w:rPr>
              <w:t>2022</w:t>
            </w:r>
            <w:r>
              <w:rPr>
                <w:rStyle w:val="212pt"/>
              </w:rPr>
              <w:t xml:space="preserve"> </w:t>
            </w:r>
            <w:r w:rsidR="00B92A1E">
              <w:rPr>
                <w:rStyle w:val="212pt"/>
              </w:rPr>
              <w:t>-</w:t>
            </w:r>
            <w:r>
              <w:rPr>
                <w:rStyle w:val="212pt"/>
              </w:rPr>
              <w:t xml:space="preserve"> </w:t>
            </w:r>
            <w:r w:rsidR="00B92A1E">
              <w:rPr>
                <w:rStyle w:val="212pt"/>
              </w:rPr>
              <w:t xml:space="preserve">2024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1E" w:rsidRDefault="00B92A1E" w:rsidP="00B42E22">
            <w:pPr>
              <w:pStyle w:val="22"/>
              <w:shd w:val="clear" w:color="auto" w:fill="auto"/>
              <w:spacing w:line="278" w:lineRule="exact"/>
              <w:ind w:left="80" w:right="95"/>
              <w:jc w:val="left"/>
            </w:pPr>
            <w:r>
              <w:rPr>
                <w:rStyle w:val="212pt"/>
              </w:rPr>
              <w:t>приказ;</w:t>
            </w:r>
          </w:p>
          <w:p w:rsidR="00B92A1E" w:rsidRDefault="00B92A1E" w:rsidP="00B42E22">
            <w:pPr>
              <w:pStyle w:val="22"/>
              <w:shd w:val="clear" w:color="auto" w:fill="auto"/>
              <w:ind w:left="80" w:right="95"/>
              <w:jc w:val="left"/>
            </w:pPr>
            <w:r>
              <w:rPr>
                <w:rStyle w:val="212pt"/>
              </w:rPr>
              <w:t>реализация мероприятий, предусмотренных «дорожной картой»</w:t>
            </w:r>
          </w:p>
        </w:tc>
      </w:tr>
      <w:tr w:rsidR="00B92A1E" w:rsidTr="00B42E22">
        <w:trPr>
          <w:trHeight w:hRule="exact" w:val="1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1E" w:rsidRDefault="00B92A1E" w:rsidP="006A5056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1E" w:rsidRDefault="00B92A1E" w:rsidP="00B42E22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 xml:space="preserve">Разработка правовых актов в общеобразовательных организациях, (далее - </w:t>
            </w:r>
            <w:r w:rsidR="00B42E22">
              <w:rPr>
                <w:rStyle w:val="212pt"/>
              </w:rPr>
              <w:t>ОО</w:t>
            </w:r>
            <w:r>
              <w:rPr>
                <w:rStyle w:val="212pt"/>
              </w:rPr>
              <w:t>), по подготовке к проведению ГИА и иных процедур</w:t>
            </w:r>
            <w:r w:rsidR="00AE0B76">
              <w:rPr>
                <w:rStyle w:val="212pt"/>
              </w:rPr>
              <w:t xml:space="preserve"> оценки качества образования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1E" w:rsidRDefault="000177EB" w:rsidP="000177EB">
            <w:pPr>
              <w:pStyle w:val="22"/>
              <w:shd w:val="clear" w:color="auto" w:fill="auto"/>
              <w:spacing w:line="240" w:lineRule="exact"/>
              <w:ind w:left="132"/>
            </w:pPr>
            <w:r>
              <w:rPr>
                <w:rStyle w:val="212pt"/>
              </w:rPr>
              <w:t>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1E" w:rsidRDefault="00B92A1E" w:rsidP="000177EB">
            <w:pPr>
              <w:pStyle w:val="22"/>
              <w:shd w:val="clear" w:color="auto" w:fill="auto"/>
              <w:spacing w:line="240" w:lineRule="exact"/>
              <w:ind w:left="110"/>
            </w:pPr>
            <w:r>
              <w:rPr>
                <w:rStyle w:val="212pt"/>
              </w:rPr>
              <w:t>приказ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1E" w:rsidRDefault="00B42E22" w:rsidP="00B42E22">
            <w:pPr>
              <w:pStyle w:val="22"/>
              <w:shd w:val="clear" w:color="auto" w:fill="auto"/>
              <w:spacing w:line="278" w:lineRule="exact"/>
              <w:ind w:left="95" w:right="183"/>
              <w:jc w:val="left"/>
            </w:pPr>
            <w:r>
              <w:rPr>
                <w:rStyle w:val="212pt"/>
              </w:rPr>
              <w:t>до 31 ноября</w:t>
            </w:r>
            <w:r>
              <w:rPr>
                <w:rStyle w:val="212pt"/>
              </w:rPr>
              <w:t xml:space="preserve"> </w:t>
            </w:r>
            <w:r w:rsidR="00B92A1E">
              <w:rPr>
                <w:rStyle w:val="212pt"/>
              </w:rPr>
              <w:t xml:space="preserve">2022-2024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A1E" w:rsidRDefault="00B92A1E" w:rsidP="00B42E22">
            <w:pPr>
              <w:pStyle w:val="22"/>
              <w:shd w:val="clear" w:color="auto" w:fill="auto"/>
              <w:ind w:left="80"/>
              <w:jc w:val="left"/>
            </w:pPr>
            <w:r>
              <w:rPr>
                <w:rStyle w:val="212pt"/>
              </w:rPr>
              <w:t>приказ;</w:t>
            </w:r>
          </w:p>
          <w:p w:rsidR="00B92A1E" w:rsidRDefault="00B92A1E" w:rsidP="00B42E22">
            <w:pPr>
              <w:pStyle w:val="22"/>
              <w:shd w:val="clear" w:color="auto" w:fill="auto"/>
              <w:spacing w:line="278" w:lineRule="exact"/>
              <w:ind w:left="80" w:right="95"/>
              <w:jc w:val="left"/>
            </w:pPr>
            <w:r>
              <w:rPr>
                <w:rStyle w:val="212pt"/>
              </w:rPr>
              <w:t>реализация мероприятий, предусмотренных «дорожной картой»</w:t>
            </w:r>
          </w:p>
        </w:tc>
      </w:tr>
      <w:tr w:rsidR="006A5056" w:rsidTr="00B42E22">
        <w:trPr>
          <w:trHeight w:hRule="exact" w:val="17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056" w:rsidRPr="00B42E22" w:rsidRDefault="006A5056" w:rsidP="006A5056">
            <w:pPr>
              <w:pStyle w:val="22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B42E22">
              <w:rPr>
                <w:rStyle w:val="2115pt"/>
                <w:b w:val="0"/>
              </w:rPr>
              <w:lastRenderedPageBreak/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056" w:rsidRDefault="006A5056" w:rsidP="00B42E22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>Разработка правовых актов по работе с муниципальными образовательными организациями по повышению объективности проведения и оценивания ВПР в 202</w:t>
            </w:r>
            <w:r w:rsidR="00B42E22">
              <w:rPr>
                <w:rStyle w:val="212pt"/>
              </w:rPr>
              <w:t>2</w:t>
            </w:r>
            <w:r>
              <w:rPr>
                <w:rStyle w:val="212pt"/>
              </w:rPr>
              <w:t>-202</w:t>
            </w:r>
            <w:r w:rsidR="00B42E22">
              <w:rPr>
                <w:rStyle w:val="212pt"/>
              </w:rPr>
              <w:t>4</w:t>
            </w:r>
            <w:r>
              <w:rPr>
                <w:rStyle w:val="212pt"/>
              </w:rPr>
              <w:t xml:space="preserve"> годах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056" w:rsidRDefault="006A5056" w:rsidP="006A5056">
            <w:pPr>
              <w:pStyle w:val="22"/>
              <w:shd w:val="clear" w:color="auto" w:fill="auto"/>
              <w:spacing w:line="240" w:lineRule="exact"/>
              <w:ind w:left="132" w:right="132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056" w:rsidRDefault="006A5056" w:rsidP="006A5056">
            <w:pPr>
              <w:pStyle w:val="22"/>
              <w:shd w:val="clear" w:color="auto" w:fill="auto"/>
              <w:spacing w:line="240" w:lineRule="exact"/>
              <w:ind w:left="132" w:right="132"/>
            </w:pPr>
            <w:r>
              <w:rPr>
                <w:rStyle w:val="212pt"/>
              </w:rPr>
              <w:t>локальные акты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056" w:rsidRDefault="006A5056" w:rsidP="00B42E22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>до 31 декабря 202</w:t>
            </w:r>
            <w:r w:rsidR="00B42E22">
              <w:rPr>
                <w:rStyle w:val="212pt"/>
              </w:rPr>
              <w:t>4</w:t>
            </w:r>
            <w:r>
              <w:rPr>
                <w:rStyle w:val="212pt"/>
              </w:rPr>
              <w:t xml:space="preserve">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56" w:rsidRDefault="006A5056" w:rsidP="00B42E22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приказ;</w:t>
            </w:r>
          </w:p>
          <w:p w:rsidR="006A5056" w:rsidRDefault="006A5056" w:rsidP="00B42E22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реализация мероприятий, предусмотренных «дорожной картой»</w:t>
            </w:r>
          </w:p>
        </w:tc>
      </w:tr>
      <w:tr w:rsidR="006A5056" w:rsidTr="00B42E22">
        <w:trPr>
          <w:trHeight w:hRule="exact" w:val="8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056" w:rsidRPr="00B42E22" w:rsidRDefault="006A5056" w:rsidP="006A5056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B42E22">
              <w:rPr>
                <w:rStyle w:val="2115pt"/>
                <w:b w:val="0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056" w:rsidRDefault="006A5056" w:rsidP="00B42E22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>Разработка правовых актов в ОО по повышению объективности проведения и оценивания ВПР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056" w:rsidRDefault="00B42E22" w:rsidP="00B42E22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056" w:rsidRDefault="006A5056" w:rsidP="006A5056">
            <w:pPr>
              <w:pStyle w:val="22"/>
              <w:shd w:val="clear" w:color="auto" w:fill="auto"/>
              <w:spacing w:line="240" w:lineRule="exact"/>
              <w:ind w:left="132" w:right="132"/>
            </w:pPr>
            <w:r>
              <w:rPr>
                <w:rStyle w:val="212pt"/>
              </w:rPr>
              <w:t>приказ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056" w:rsidRDefault="006A5056" w:rsidP="006A5056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>до 31 декабря 2023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56" w:rsidRDefault="006A5056" w:rsidP="00B42E22">
            <w:pPr>
              <w:pStyle w:val="22"/>
              <w:shd w:val="clear" w:color="auto" w:fill="auto"/>
              <w:spacing w:after="60" w:line="240" w:lineRule="exact"/>
              <w:ind w:left="132" w:right="132"/>
            </w:pPr>
            <w:r>
              <w:rPr>
                <w:rStyle w:val="212pt"/>
              </w:rPr>
              <w:t>приказ;</w:t>
            </w:r>
          </w:p>
          <w:p w:rsidR="006A5056" w:rsidRDefault="006A5056" w:rsidP="00B42E22">
            <w:pPr>
              <w:pStyle w:val="22"/>
              <w:shd w:val="clear" w:color="auto" w:fill="auto"/>
              <w:spacing w:before="60" w:line="240" w:lineRule="exact"/>
              <w:ind w:left="132" w:right="132"/>
            </w:pPr>
            <w:r>
              <w:rPr>
                <w:rStyle w:val="212pt"/>
              </w:rPr>
              <w:t>реализация мероприятий</w:t>
            </w:r>
          </w:p>
        </w:tc>
      </w:tr>
      <w:tr w:rsidR="006A5056" w:rsidTr="00B42E22">
        <w:trPr>
          <w:trHeight w:hRule="exact" w:val="277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056" w:rsidRDefault="006A5056" w:rsidP="006A5056">
            <w:pPr>
              <w:pStyle w:val="22"/>
              <w:shd w:val="clear" w:color="auto" w:fill="auto"/>
              <w:spacing w:after="60" w:line="240" w:lineRule="exact"/>
              <w:ind w:left="132" w:right="132"/>
              <w:jc w:val="center"/>
              <w:rPr>
                <w:rStyle w:val="212pt"/>
              </w:rPr>
            </w:pPr>
            <w:r>
              <w:rPr>
                <w:rStyle w:val="2115pt"/>
              </w:rPr>
              <w:t>2. Научно-методическое обеспечение</w:t>
            </w:r>
          </w:p>
        </w:tc>
      </w:tr>
      <w:tr w:rsidR="001D42B8" w:rsidTr="00F941D5">
        <w:trPr>
          <w:trHeight w:hRule="exact" w:val="19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2B8" w:rsidRPr="00F941D5" w:rsidRDefault="001D42B8" w:rsidP="00F941D5">
            <w:pPr>
              <w:pStyle w:val="22"/>
              <w:shd w:val="clear" w:color="auto" w:fill="auto"/>
              <w:spacing w:line="240" w:lineRule="auto"/>
              <w:jc w:val="center"/>
              <w:rPr>
                <w:rStyle w:val="2115pt"/>
                <w:b w:val="0"/>
              </w:rPr>
            </w:pPr>
            <w:r w:rsidRPr="00F941D5">
              <w:rPr>
                <w:rStyle w:val="2115pt"/>
                <w:b w:val="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2B8" w:rsidRDefault="001D42B8" w:rsidP="001215C7">
            <w:pPr>
              <w:pStyle w:val="22"/>
              <w:shd w:val="clear" w:color="auto" w:fill="auto"/>
              <w:spacing w:line="240" w:lineRule="auto"/>
              <w:ind w:left="132" w:right="132"/>
            </w:pPr>
            <w:r>
              <w:rPr>
                <w:rStyle w:val="212pt"/>
              </w:rPr>
              <w:t xml:space="preserve">Проведение мониторингов, направленных на диагностику </w:t>
            </w:r>
            <w:proofErr w:type="gramStart"/>
            <w:r>
              <w:rPr>
                <w:rStyle w:val="212pt"/>
              </w:rPr>
              <w:t>достижений показателей оценки качества подготовки обучающихся</w:t>
            </w:r>
            <w:proofErr w:type="gramEnd"/>
            <w:r w:rsidR="001215C7">
              <w:rPr>
                <w:rStyle w:val="212pt"/>
              </w:rPr>
              <w:t>.</w:t>
            </w:r>
            <w:r>
              <w:rPr>
                <w:rStyle w:val="212pt"/>
              </w:rPr>
              <w:t xml:space="preserve"> Обработка и анализ количественных и качественных результатов по результатам мониторингов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2B8" w:rsidRDefault="001D42B8" w:rsidP="00F941D5">
            <w:pPr>
              <w:pStyle w:val="22"/>
              <w:shd w:val="clear" w:color="auto" w:fill="auto"/>
              <w:spacing w:line="240" w:lineRule="auto"/>
              <w:ind w:left="132" w:right="132"/>
              <w:jc w:val="left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2B8" w:rsidRDefault="001D42B8" w:rsidP="00F941D5">
            <w:pPr>
              <w:pStyle w:val="22"/>
              <w:shd w:val="clear" w:color="auto" w:fill="auto"/>
              <w:spacing w:line="240" w:lineRule="auto"/>
              <w:ind w:left="132" w:right="132"/>
              <w:jc w:val="left"/>
            </w:pPr>
            <w:proofErr w:type="spellStart"/>
            <w:r>
              <w:rPr>
                <w:rStyle w:val="212pt"/>
              </w:rPr>
              <w:t>информационно</w:t>
            </w:r>
            <w:r>
              <w:rPr>
                <w:rStyle w:val="212pt"/>
              </w:rPr>
              <w:softHyphen/>
              <w:t>методические</w:t>
            </w:r>
            <w:proofErr w:type="spellEnd"/>
            <w:r>
              <w:rPr>
                <w:rStyle w:val="212pt"/>
              </w:rPr>
              <w:t>, аналитические отчеты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2B8" w:rsidRDefault="001D42B8" w:rsidP="00F941D5">
            <w:pPr>
              <w:pStyle w:val="22"/>
              <w:shd w:val="clear" w:color="auto" w:fill="auto"/>
              <w:spacing w:after="360" w:line="240" w:lineRule="auto"/>
              <w:ind w:left="132" w:right="132"/>
              <w:jc w:val="left"/>
            </w:pPr>
            <w:r>
              <w:rPr>
                <w:rStyle w:val="212pt"/>
              </w:rPr>
              <w:t>ежегодно</w:t>
            </w:r>
          </w:p>
          <w:p w:rsidR="001D42B8" w:rsidRDefault="001D42B8" w:rsidP="00F941D5">
            <w:pPr>
              <w:pStyle w:val="22"/>
              <w:shd w:val="clear" w:color="auto" w:fill="auto"/>
              <w:spacing w:line="240" w:lineRule="auto"/>
              <w:ind w:left="132" w:right="132" w:firstLine="360"/>
              <w:jc w:val="left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2B8" w:rsidRDefault="001D42B8" w:rsidP="00F941D5">
            <w:pPr>
              <w:pStyle w:val="22"/>
              <w:shd w:val="clear" w:color="auto" w:fill="auto"/>
              <w:spacing w:line="240" w:lineRule="auto"/>
              <w:ind w:left="132" w:right="132"/>
              <w:jc w:val="left"/>
            </w:pPr>
            <w:r>
              <w:rPr>
                <w:rStyle w:val="212pt"/>
              </w:rPr>
              <w:t>принятия управленческих решений, направленные на повышение качества подготовки обучающихся</w:t>
            </w:r>
          </w:p>
        </w:tc>
      </w:tr>
      <w:tr w:rsidR="00A748D5" w:rsidTr="001215C7">
        <w:trPr>
          <w:trHeight w:hRule="exact" w:val="1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8D5" w:rsidRPr="00F941D5" w:rsidRDefault="00A748D5" w:rsidP="00A748D5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F941D5">
              <w:rPr>
                <w:rStyle w:val="2115pt"/>
                <w:b w:val="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8D5" w:rsidRDefault="00A748D5" w:rsidP="001215C7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>Разработка програм</w:t>
            </w:r>
            <w:proofErr w:type="gramStart"/>
            <w:r>
              <w:rPr>
                <w:rStyle w:val="212pt"/>
              </w:rPr>
              <w:t>м(</w:t>
            </w:r>
            <w:proofErr w:type="gramEnd"/>
            <w:r>
              <w:rPr>
                <w:rStyle w:val="212pt"/>
              </w:rPr>
              <w:t>ы) адресной помощи ОО по повышению к</w:t>
            </w:r>
            <w:r w:rsidR="001215C7">
              <w:rPr>
                <w:rStyle w:val="212pt"/>
              </w:rPr>
              <w:t>ачества подготовки обучающихся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8D5" w:rsidRDefault="00A748D5" w:rsidP="00A748D5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8D5" w:rsidRDefault="00A748D5" w:rsidP="00A748D5">
            <w:pPr>
              <w:pStyle w:val="22"/>
              <w:shd w:val="clear" w:color="auto" w:fill="auto"/>
              <w:spacing w:line="240" w:lineRule="auto"/>
              <w:ind w:left="130" w:right="130"/>
              <w:jc w:val="left"/>
            </w:pPr>
            <w:r>
              <w:rPr>
                <w:rStyle w:val="212pt"/>
              </w:rPr>
              <w:t>приказ,</w:t>
            </w:r>
          </w:p>
          <w:p w:rsidR="00A748D5" w:rsidRDefault="00A748D5" w:rsidP="00A748D5">
            <w:pPr>
              <w:pStyle w:val="22"/>
              <w:shd w:val="clear" w:color="auto" w:fill="auto"/>
              <w:spacing w:line="240" w:lineRule="auto"/>
              <w:ind w:left="130" w:right="130"/>
              <w:jc w:val="left"/>
            </w:pPr>
            <w:r>
              <w:rPr>
                <w:rStyle w:val="212pt"/>
              </w:rPr>
              <w:t>программа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8D5" w:rsidRDefault="00A748D5" w:rsidP="00A748D5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8D5" w:rsidRDefault="00A748D5" w:rsidP="00A748D5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 xml:space="preserve">разработана и принята программа адресной помощи ОО по повышению </w:t>
            </w:r>
            <w:proofErr w:type="gramStart"/>
            <w:r>
              <w:rPr>
                <w:rStyle w:val="212pt"/>
              </w:rPr>
              <w:t>объективности процедур оценки качества образования</w:t>
            </w:r>
            <w:proofErr w:type="gramEnd"/>
          </w:p>
        </w:tc>
      </w:tr>
      <w:tr w:rsidR="004F6D47" w:rsidTr="000C56DC">
        <w:trPr>
          <w:trHeight w:hRule="exact" w:val="1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D47" w:rsidRPr="00F941D5" w:rsidRDefault="004F6D47" w:rsidP="004F6D47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F941D5">
              <w:rPr>
                <w:rStyle w:val="2115pt"/>
                <w:b w:val="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47" w:rsidRDefault="004F6D47" w:rsidP="000C56DC">
            <w:pPr>
              <w:pStyle w:val="22"/>
              <w:shd w:val="clear" w:color="auto" w:fill="auto"/>
              <w:spacing w:line="240" w:lineRule="auto"/>
              <w:ind w:left="132" w:right="132"/>
            </w:pPr>
            <w:r>
              <w:rPr>
                <w:rStyle w:val="212pt"/>
              </w:rPr>
              <w:t xml:space="preserve">Организация и проведение муниципальных методических </w:t>
            </w:r>
            <w:r w:rsidR="00D02FED">
              <w:rPr>
                <w:rStyle w:val="212pt"/>
              </w:rPr>
              <w:t>мероприятий (</w:t>
            </w:r>
            <w:r>
              <w:rPr>
                <w:rStyle w:val="212pt"/>
              </w:rPr>
              <w:t>сессий</w:t>
            </w:r>
            <w:r w:rsidR="00D02FED">
              <w:rPr>
                <w:rStyle w:val="212pt"/>
              </w:rPr>
              <w:t>, семинаров, конференций)</w:t>
            </w:r>
            <w:r>
              <w:rPr>
                <w:rStyle w:val="212pt"/>
              </w:rPr>
              <w:t xml:space="preserve"> по вопросам повышения качества подготовки обучающихся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D47" w:rsidRDefault="004F6D47" w:rsidP="004F6D47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D47" w:rsidRDefault="004F6D47" w:rsidP="004F6D47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>приказ,</w:t>
            </w:r>
          </w:p>
          <w:p w:rsidR="004F6D47" w:rsidRDefault="004F6D47" w:rsidP="004F6D47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>программа,</w:t>
            </w:r>
          </w:p>
          <w:p w:rsidR="004F6D47" w:rsidRDefault="004F6D47" w:rsidP="004F6D47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>протокол</w:t>
            </w:r>
          </w:p>
          <w:p w:rsidR="004F6D47" w:rsidRDefault="004F6D47" w:rsidP="004F6D47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>заседания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D47" w:rsidRDefault="004F6D47" w:rsidP="004F6D47">
            <w:pPr>
              <w:pStyle w:val="22"/>
              <w:shd w:val="clear" w:color="auto" w:fill="auto"/>
              <w:spacing w:line="240" w:lineRule="exact"/>
              <w:ind w:left="132" w:right="132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D47" w:rsidRDefault="004F6D47" w:rsidP="004F6D4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представление эффективных практик, механизмов, управленческих инструментов, обеспечивающих повышение качества подготовки обучающихся</w:t>
            </w:r>
          </w:p>
        </w:tc>
      </w:tr>
      <w:tr w:rsidR="004F6D47" w:rsidTr="00D02FED">
        <w:trPr>
          <w:trHeight w:hRule="exact" w:val="22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D47" w:rsidRPr="00F941D5" w:rsidRDefault="004F6D47" w:rsidP="00D02FED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F941D5">
              <w:rPr>
                <w:rStyle w:val="2115pt"/>
                <w:b w:val="0"/>
              </w:rPr>
              <w:lastRenderedPageBreak/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47" w:rsidRDefault="004F6D47" w:rsidP="00D02FED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>Разработка рекомендаций для специалистов ОО по вопросам повышения качества подготовки обучающихся, показавших уровень образовательных результатов ниже базового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47" w:rsidRDefault="004F6D47" w:rsidP="00D02FED">
            <w:pPr>
              <w:spacing w:after="0" w:line="240" w:lineRule="auto"/>
            </w:pPr>
            <w:r w:rsidRPr="009C495D">
              <w:rPr>
                <w:rStyle w:val="212pt"/>
                <w:rFonts w:eastAsiaTheme="minorEastAsia"/>
              </w:rPr>
              <w:t xml:space="preserve">Управление образования администрации </w:t>
            </w:r>
            <w:proofErr w:type="spellStart"/>
            <w:r w:rsidRPr="009C495D">
              <w:rPr>
                <w:rStyle w:val="212pt"/>
                <w:rFonts w:eastAsiaTheme="minorEastAsia"/>
              </w:rPr>
              <w:t>Кондинского</w:t>
            </w:r>
            <w:proofErr w:type="spellEnd"/>
            <w:r w:rsidRPr="009C495D">
              <w:rPr>
                <w:rStyle w:val="212pt"/>
                <w:rFonts w:eastAsiaTheme="minorEastAsia"/>
              </w:rPr>
              <w:t xml:space="preserve"> района</w:t>
            </w:r>
            <w:r w:rsidR="00D02FED">
              <w:rPr>
                <w:rStyle w:val="212pt"/>
                <w:rFonts w:eastAsiaTheme="minorEastAsia"/>
              </w:rPr>
              <w:t>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D47" w:rsidRDefault="004F6D47" w:rsidP="00D02FED">
            <w:pPr>
              <w:pStyle w:val="22"/>
              <w:shd w:val="clear" w:color="auto" w:fill="auto"/>
              <w:spacing w:line="240" w:lineRule="exact"/>
              <w:ind w:left="132" w:right="132"/>
            </w:pPr>
            <w:r>
              <w:rPr>
                <w:rStyle w:val="212pt"/>
              </w:rPr>
              <w:t>рекомендации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D47" w:rsidRDefault="004F6D47" w:rsidP="00D02FED">
            <w:pPr>
              <w:pStyle w:val="22"/>
              <w:shd w:val="clear" w:color="auto" w:fill="auto"/>
              <w:spacing w:line="240" w:lineRule="exact"/>
              <w:ind w:left="132" w:right="132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D47" w:rsidRDefault="004F6D47" w:rsidP="00D02FED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>подготовлены типовые рекомендации по повышению качества подготовки обучающихся, показавших уровень образовательных результатов ниже базового, внедрены в практическую деятельность ОО</w:t>
            </w:r>
          </w:p>
        </w:tc>
      </w:tr>
      <w:tr w:rsidR="004F6D47" w:rsidTr="000C56DC">
        <w:trPr>
          <w:trHeight w:hRule="exact" w:val="1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D47" w:rsidRPr="00F941D5" w:rsidRDefault="004F6D47" w:rsidP="004F6D47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F941D5">
              <w:rPr>
                <w:rStyle w:val="2115pt"/>
                <w:b w:val="0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D47" w:rsidRDefault="004F6D47" w:rsidP="004F6D47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>Оказание информационной и консультативной поддержки специалистам ОО по вопросам повышения качества подготовки обучающихся, показавших уровень образовательных результатов ниже базового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D47" w:rsidRDefault="004F6D47" w:rsidP="00725A17">
            <w:pPr>
              <w:spacing w:after="0" w:line="240" w:lineRule="auto"/>
              <w:ind w:left="132"/>
            </w:pPr>
            <w:r w:rsidRPr="009C495D">
              <w:rPr>
                <w:rStyle w:val="212pt"/>
                <w:rFonts w:eastAsiaTheme="minorEastAsia"/>
              </w:rPr>
              <w:t xml:space="preserve">Управление образования администрации </w:t>
            </w:r>
            <w:proofErr w:type="spellStart"/>
            <w:r w:rsidRPr="009C495D">
              <w:rPr>
                <w:rStyle w:val="212pt"/>
                <w:rFonts w:eastAsiaTheme="minorEastAsia"/>
              </w:rPr>
              <w:t>Кондинского</w:t>
            </w:r>
            <w:proofErr w:type="spellEnd"/>
            <w:r w:rsidRPr="009C495D">
              <w:rPr>
                <w:rStyle w:val="212pt"/>
                <w:rFonts w:eastAsiaTheme="minorEastAsia"/>
              </w:rPr>
              <w:t xml:space="preserve"> района</w:t>
            </w:r>
            <w:r w:rsidR="000C56DC">
              <w:rPr>
                <w:rStyle w:val="212pt"/>
                <w:rFonts w:eastAsiaTheme="minorEastAsia"/>
              </w:rPr>
              <w:t>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D47" w:rsidRDefault="004F6D47" w:rsidP="004F6D4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инструктивные</w:t>
            </w:r>
          </w:p>
          <w:p w:rsidR="004F6D47" w:rsidRDefault="004F6D47" w:rsidP="004F6D4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письма,</w:t>
            </w:r>
          </w:p>
          <w:p w:rsidR="004F6D47" w:rsidRDefault="004F6D47" w:rsidP="004F6D47">
            <w:pPr>
              <w:pStyle w:val="22"/>
              <w:shd w:val="clear" w:color="auto" w:fill="auto"/>
              <w:ind w:left="132" w:right="132"/>
              <w:jc w:val="left"/>
            </w:pPr>
            <w:proofErr w:type="spellStart"/>
            <w:r>
              <w:rPr>
                <w:rStyle w:val="212pt"/>
              </w:rPr>
              <w:t>вебинары</w:t>
            </w:r>
            <w:proofErr w:type="spellEnd"/>
            <w:r>
              <w:rPr>
                <w:rStyle w:val="212pt"/>
              </w:rPr>
              <w:t>,</w:t>
            </w:r>
          </w:p>
          <w:p w:rsidR="004F6D47" w:rsidRDefault="004F6D47" w:rsidP="004F6D4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консультации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D47" w:rsidRDefault="004F6D47" w:rsidP="004F6D47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47" w:rsidRDefault="004F6D47" w:rsidP="000C56DC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 xml:space="preserve">осуществление адресной поддержки через оказание методической помощи по вопросам повышения качества подготовки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</w:p>
        </w:tc>
      </w:tr>
      <w:tr w:rsidR="00725A17" w:rsidTr="000C56DC">
        <w:trPr>
          <w:trHeight w:hRule="exact" w:val="20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A17" w:rsidRPr="00F941D5" w:rsidRDefault="00725A17" w:rsidP="00725A17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F941D5">
              <w:rPr>
                <w:rStyle w:val="2115pt"/>
                <w:b w:val="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A17" w:rsidRDefault="00725A17" w:rsidP="000C56DC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 xml:space="preserve">Проведение информационно </w:t>
            </w:r>
            <w:proofErr w:type="gramStart"/>
            <w:r w:rsidR="000C56DC">
              <w:rPr>
                <w:rStyle w:val="212pt"/>
              </w:rPr>
              <w:t>-</w:t>
            </w:r>
            <w:r>
              <w:rPr>
                <w:rStyle w:val="212pt"/>
              </w:rPr>
              <w:t>р</w:t>
            </w:r>
            <w:proofErr w:type="gramEnd"/>
            <w:r>
              <w:rPr>
                <w:rStyle w:val="212pt"/>
              </w:rPr>
              <w:t>азъяснительной работы с родителями (законными представителями) обучающихся по вопросам повышения качества подготовки обучающихся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A17" w:rsidRDefault="00725A17" w:rsidP="00725A17">
            <w:pPr>
              <w:pStyle w:val="22"/>
              <w:shd w:val="clear" w:color="auto" w:fill="auto"/>
              <w:spacing w:before="60" w:line="240" w:lineRule="exact"/>
              <w:ind w:left="132" w:right="132"/>
              <w:jc w:val="left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A17" w:rsidRDefault="00725A17" w:rsidP="00725A1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родительские</w:t>
            </w:r>
          </w:p>
          <w:p w:rsidR="00725A17" w:rsidRDefault="00725A17" w:rsidP="00725A1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собрания,</w:t>
            </w:r>
          </w:p>
          <w:p w:rsidR="00725A17" w:rsidRDefault="00725A17" w:rsidP="00725A1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встречи,</w:t>
            </w:r>
          </w:p>
          <w:p w:rsidR="00725A17" w:rsidRDefault="00725A17" w:rsidP="00725A1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 xml:space="preserve">индивидуальные и групповые консультации, размещение информации на официальных сайтах,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  <w:p w:rsidR="00725A17" w:rsidRDefault="00725A17" w:rsidP="00725A1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 xml:space="preserve">социальных </w:t>
            </w:r>
            <w:proofErr w:type="gramStart"/>
            <w:r>
              <w:rPr>
                <w:rStyle w:val="212pt"/>
              </w:rPr>
              <w:t>сетях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A17" w:rsidRDefault="00725A17" w:rsidP="00725A17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>на постоянной основе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A17" w:rsidRDefault="00725A17" w:rsidP="000C56DC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>осуществление</w:t>
            </w:r>
          </w:p>
          <w:p w:rsidR="00725A17" w:rsidRDefault="00725A17" w:rsidP="000C56DC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 xml:space="preserve">педагогического просвещения, адресной поддержки по вопросам повышения качества подготовки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</w:p>
        </w:tc>
      </w:tr>
      <w:tr w:rsidR="00E40DA1" w:rsidTr="000C56DC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DA1" w:rsidRPr="000C56DC" w:rsidRDefault="00E40DA1" w:rsidP="00E40DA1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0C56DC">
              <w:rPr>
                <w:rStyle w:val="2115pt"/>
                <w:b w:val="0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DA1" w:rsidRDefault="00E40DA1" w:rsidP="000C56DC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>Проведени</w:t>
            </w:r>
            <w:r w:rsidR="000C56DC">
              <w:rPr>
                <w:rStyle w:val="212pt"/>
              </w:rPr>
              <w:t>е</w:t>
            </w:r>
            <w:r>
              <w:rPr>
                <w:rStyle w:val="212pt"/>
              </w:rPr>
              <w:t xml:space="preserve"> совещаний по вопросам </w:t>
            </w:r>
            <w:proofErr w:type="gramStart"/>
            <w:r>
              <w:rPr>
                <w:rStyle w:val="212pt"/>
              </w:rPr>
              <w:t>обеспечения объективности процедур оценки качества</w:t>
            </w:r>
            <w:proofErr w:type="gramEnd"/>
            <w:r>
              <w:rPr>
                <w:rStyle w:val="212pt"/>
              </w:rPr>
              <w:t xml:space="preserve"> образования (</w:t>
            </w:r>
            <w:r w:rsidR="000C56DC">
              <w:rPr>
                <w:rStyle w:val="212pt"/>
              </w:rPr>
              <w:t xml:space="preserve">на </w:t>
            </w:r>
            <w:r>
              <w:rPr>
                <w:rStyle w:val="212pt"/>
              </w:rPr>
              <w:t>муниципальном уровне, на уровне образовательной организации)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DA1" w:rsidRDefault="00E40DA1" w:rsidP="00E40DA1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DA1" w:rsidRDefault="00E40DA1" w:rsidP="00E40DA1">
            <w:pPr>
              <w:pStyle w:val="22"/>
              <w:shd w:val="clear" w:color="auto" w:fill="auto"/>
              <w:spacing w:line="240" w:lineRule="auto"/>
              <w:ind w:left="132" w:right="132"/>
              <w:jc w:val="left"/>
            </w:pPr>
            <w:r>
              <w:rPr>
                <w:rStyle w:val="212pt"/>
              </w:rPr>
              <w:t>информационное</w:t>
            </w:r>
          </w:p>
          <w:p w:rsidR="00E40DA1" w:rsidRDefault="00E40DA1" w:rsidP="00E40DA1">
            <w:pPr>
              <w:pStyle w:val="22"/>
              <w:shd w:val="clear" w:color="auto" w:fill="auto"/>
              <w:spacing w:line="240" w:lineRule="auto"/>
              <w:ind w:left="132" w:right="132"/>
              <w:jc w:val="left"/>
            </w:pPr>
            <w:r>
              <w:rPr>
                <w:rStyle w:val="212pt"/>
              </w:rPr>
              <w:t>письмо, программа,</w:t>
            </w:r>
          </w:p>
          <w:p w:rsidR="00E40DA1" w:rsidRDefault="00E40DA1" w:rsidP="00E40DA1">
            <w:pPr>
              <w:pStyle w:val="22"/>
              <w:shd w:val="clear" w:color="auto" w:fill="auto"/>
              <w:spacing w:line="240" w:lineRule="auto"/>
              <w:ind w:left="132" w:right="132"/>
              <w:jc w:val="left"/>
            </w:pPr>
            <w:r>
              <w:rPr>
                <w:rStyle w:val="212pt"/>
              </w:rPr>
              <w:t>решение</w:t>
            </w:r>
          </w:p>
          <w:p w:rsidR="00E40DA1" w:rsidRDefault="00E40DA1" w:rsidP="00E40DA1">
            <w:pPr>
              <w:pStyle w:val="22"/>
              <w:shd w:val="clear" w:color="auto" w:fill="auto"/>
              <w:spacing w:line="240" w:lineRule="auto"/>
              <w:ind w:left="132" w:right="132"/>
              <w:jc w:val="left"/>
            </w:pPr>
            <w:r>
              <w:rPr>
                <w:rStyle w:val="212pt"/>
              </w:rPr>
              <w:t>совещания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DA1" w:rsidRDefault="00E40DA1" w:rsidP="00E40DA1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DA1" w:rsidRDefault="00E40DA1" w:rsidP="00E40DA1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>проведено совещание для руководителей</w:t>
            </w:r>
          </w:p>
          <w:p w:rsidR="00E40DA1" w:rsidRDefault="00E40DA1" w:rsidP="00E40DA1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>образовательных организаций, учителей предметников, оценивающих задания участников ВПР</w:t>
            </w:r>
          </w:p>
        </w:tc>
      </w:tr>
      <w:tr w:rsidR="006346ED" w:rsidTr="0048630D">
        <w:trPr>
          <w:trHeight w:hRule="exact" w:val="16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6ED" w:rsidRPr="000C56DC" w:rsidRDefault="006346ED" w:rsidP="006346ED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0C56DC">
              <w:rPr>
                <w:rStyle w:val="2115pt"/>
                <w:b w:val="0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6ED" w:rsidRDefault="006346ED" w:rsidP="0048630D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>Проведение инструктажей с учителями предметниками (членами комиссии) по проведению и проверке оценочных процедур, Всероссийской олимпиады школьников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6ED" w:rsidRDefault="006346ED" w:rsidP="006346ED">
            <w:pPr>
              <w:pStyle w:val="22"/>
              <w:shd w:val="clear" w:color="auto" w:fill="auto"/>
              <w:spacing w:before="60" w:line="240" w:lineRule="exact"/>
              <w:ind w:left="132" w:right="132"/>
              <w:jc w:val="left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6ED" w:rsidRDefault="006346ED" w:rsidP="006346ED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>приказ, журнал инструктажей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6ED" w:rsidRDefault="006346ED" w:rsidP="006346ED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ED" w:rsidRDefault="006346ED" w:rsidP="000C56DC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>повышение профессиональной компетентности лиц, ответственности за объективность результатов оценочных процедур</w:t>
            </w:r>
          </w:p>
        </w:tc>
      </w:tr>
      <w:tr w:rsidR="005A509E" w:rsidTr="005A509E">
        <w:trPr>
          <w:trHeight w:hRule="exact" w:val="441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9E" w:rsidRDefault="005A509E" w:rsidP="005A509E">
            <w:pPr>
              <w:pStyle w:val="22"/>
              <w:shd w:val="clear" w:color="auto" w:fill="auto"/>
              <w:spacing w:line="278" w:lineRule="exact"/>
              <w:ind w:left="132" w:right="132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3. </w:t>
            </w:r>
            <w:r>
              <w:rPr>
                <w:rStyle w:val="2115pt"/>
              </w:rPr>
              <w:t>Организационное обеспечение проведения мероприятий, оценочных процедур</w:t>
            </w:r>
          </w:p>
        </w:tc>
      </w:tr>
      <w:tr w:rsidR="005A509E" w:rsidTr="00324DF4">
        <w:trPr>
          <w:trHeight w:hRule="exact" w:val="16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9E" w:rsidRPr="00324DF4" w:rsidRDefault="005A509E" w:rsidP="005A509E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324DF4">
              <w:rPr>
                <w:rStyle w:val="2115pt"/>
                <w:b w:val="0"/>
              </w:rPr>
              <w:lastRenderedPageBreak/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9E" w:rsidRDefault="005A509E" w:rsidP="00324DF4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 xml:space="preserve">Организация и проведение </w:t>
            </w:r>
            <w:r w:rsidR="00324DF4">
              <w:rPr>
                <w:rStyle w:val="212pt"/>
              </w:rPr>
              <w:t xml:space="preserve">муниципального этапа </w:t>
            </w:r>
            <w:r>
              <w:rPr>
                <w:rStyle w:val="212pt"/>
              </w:rPr>
              <w:t xml:space="preserve">конкурса по выявлению эффективных </w:t>
            </w:r>
            <w:proofErr w:type="gramStart"/>
            <w:r>
              <w:rPr>
                <w:rStyle w:val="212pt"/>
              </w:rPr>
              <w:t>моделей внутренней системы оценки качества образования</w:t>
            </w:r>
            <w:proofErr w:type="gramEnd"/>
            <w:r>
              <w:rPr>
                <w:rStyle w:val="212pt"/>
              </w:rPr>
              <w:t xml:space="preserve"> ОО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9E" w:rsidRDefault="005A509E" w:rsidP="005A509E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района, МКУ «ЦСДО»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9E" w:rsidRDefault="005A509E" w:rsidP="005A509E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 xml:space="preserve">приказ, положение о конкурсе, </w:t>
            </w:r>
            <w:proofErr w:type="spellStart"/>
            <w:proofErr w:type="gramStart"/>
            <w:r>
              <w:rPr>
                <w:rStyle w:val="212pt"/>
              </w:rPr>
              <w:t>информацион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ный</w:t>
            </w:r>
            <w:proofErr w:type="spellEnd"/>
            <w:proofErr w:type="gramEnd"/>
            <w:r>
              <w:rPr>
                <w:rStyle w:val="212pt"/>
              </w:rPr>
              <w:t xml:space="preserve"> отчет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9E" w:rsidRDefault="005A509E" w:rsidP="005A509E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9E" w:rsidRDefault="005A509E" w:rsidP="005A509E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>проведен конкурс, определены эффективные моделей внутренней системы оценки качества образования ОО</w:t>
            </w:r>
          </w:p>
        </w:tc>
      </w:tr>
      <w:tr w:rsidR="00090017" w:rsidTr="00324DF4">
        <w:trPr>
          <w:trHeight w:hRule="exact" w:val="17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017" w:rsidRPr="00324DF4" w:rsidRDefault="00090017" w:rsidP="00090017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324DF4">
              <w:rPr>
                <w:rStyle w:val="2115pt"/>
                <w:b w:val="0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017" w:rsidRDefault="00324DF4" w:rsidP="00324DF4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 xml:space="preserve">Участие в </w:t>
            </w:r>
            <w:r w:rsidR="00090017">
              <w:rPr>
                <w:rStyle w:val="212pt"/>
              </w:rPr>
              <w:t xml:space="preserve"> проведени</w:t>
            </w:r>
            <w:r>
              <w:rPr>
                <w:rStyle w:val="212pt"/>
              </w:rPr>
              <w:t>и</w:t>
            </w:r>
            <w:r w:rsidR="00090017">
              <w:rPr>
                <w:rStyle w:val="212pt"/>
              </w:rPr>
              <w:t xml:space="preserve"> самодиагностики образовательных организаций, имеющих признаки необъективности оценивания по результатам всероссийских проверочных</w:t>
            </w:r>
            <w:r w:rsidR="00CF4B95">
              <w:rPr>
                <w:rStyle w:val="212pt"/>
              </w:rPr>
              <w:t xml:space="preserve"> работ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017" w:rsidRDefault="00090017" w:rsidP="0009001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017" w:rsidRDefault="00090017" w:rsidP="0009001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приказ,</w:t>
            </w:r>
          </w:p>
          <w:p w:rsidR="00090017" w:rsidRDefault="00090017" w:rsidP="0009001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информационно</w:t>
            </w:r>
            <w:r>
              <w:rPr>
                <w:rStyle w:val="212pt"/>
              </w:rPr>
              <w:softHyphen/>
            </w:r>
          </w:p>
          <w:p w:rsidR="00090017" w:rsidRDefault="00090017" w:rsidP="0009001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аналитический</w:t>
            </w:r>
          </w:p>
          <w:p w:rsidR="00090017" w:rsidRDefault="00090017" w:rsidP="00090017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отчет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017" w:rsidRDefault="00090017" w:rsidP="00090017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17" w:rsidRDefault="00090017" w:rsidP="00324DF4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ОО</w:t>
            </w:r>
            <w:r w:rsidR="00324DF4">
              <w:rPr>
                <w:rStyle w:val="212pt"/>
              </w:rPr>
              <w:t xml:space="preserve"> приняли участие в</w:t>
            </w:r>
            <w:r w:rsidR="00CF4B95">
              <w:rPr>
                <w:rStyle w:val="8"/>
              </w:rPr>
              <w:t xml:space="preserve"> </w:t>
            </w:r>
            <w:r w:rsidR="00CF4B95">
              <w:rPr>
                <w:rStyle w:val="212pt"/>
              </w:rPr>
              <w:t>проведен</w:t>
            </w:r>
            <w:r w:rsidR="00324DF4">
              <w:rPr>
                <w:rStyle w:val="212pt"/>
              </w:rPr>
              <w:t>ии</w:t>
            </w:r>
            <w:r w:rsidR="00CF4B95">
              <w:rPr>
                <w:rStyle w:val="212pt"/>
              </w:rPr>
              <w:t xml:space="preserve"> самодиагностик</w:t>
            </w:r>
            <w:r w:rsidR="00324DF4">
              <w:rPr>
                <w:rStyle w:val="212pt"/>
              </w:rPr>
              <w:t>и</w:t>
            </w:r>
            <w:r w:rsidR="00CF4B95">
              <w:rPr>
                <w:rStyle w:val="212pt"/>
              </w:rPr>
              <w:t xml:space="preserve"> ОО, имеющих признаки необъективности оценивания результатов всероссийских проверочных работ</w:t>
            </w:r>
          </w:p>
        </w:tc>
      </w:tr>
      <w:tr w:rsidR="00F77C0B" w:rsidTr="00121789">
        <w:trPr>
          <w:trHeight w:hRule="exact" w:val="2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C0B" w:rsidRPr="00121789" w:rsidRDefault="00F77C0B" w:rsidP="00F77C0B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121789">
              <w:rPr>
                <w:rStyle w:val="2115pt"/>
                <w:b w:val="0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C0B" w:rsidRDefault="00F77C0B" w:rsidP="00121789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 xml:space="preserve">Участие в международном сравнительном мониторинговом исследовании качества математической и естественнонаучной подготовки </w:t>
            </w:r>
            <w:r>
              <w:rPr>
                <w:rStyle w:val="212pt"/>
                <w:lang w:val="en-US" w:eastAsia="en-US" w:bidi="en-US"/>
              </w:rPr>
              <w:t>TIMSS</w:t>
            </w:r>
            <w:r w:rsidRPr="00421E60">
              <w:rPr>
                <w:rStyle w:val="212pt"/>
                <w:lang w:eastAsia="en-US" w:bidi="en-US"/>
              </w:rPr>
              <w:t xml:space="preserve"> (</w:t>
            </w:r>
            <w:r>
              <w:rPr>
                <w:rStyle w:val="212pt"/>
                <w:lang w:val="en-US" w:eastAsia="en-US" w:bidi="en-US"/>
              </w:rPr>
              <w:t>Trends</w:t>
            </w:r>
            <w:r w:rsidRPr="00421E60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in</w:t>
            </w:r>
            <w:r w:rsidRPr="00421E60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Mathematics</w:t>
            </w:r>
            <w:r w:rsidRPr="00421E60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and</w:t>
            </w:r>
            <w:r w:rsidRPr="00421E60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Science</w:t>
            </w:r>
            <w:r w:rsidRPr="00421E60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Study</w:t>
            </w:r>
            <w:r w:rsidRPr="00421E60">
              <w:rPr>
                <w:rStyle w:val="212pt"/>
                <w:lang w:eastAsia="en-US" w:bidi="en-US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C0B" w:rsidRDefault="00F77C0B" w:rsidP="00121789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C0B" w:rsidRDefault="00F77C0B" w:rsidP="00F77C0B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приказ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C0B" w:rsidRDefault="00F77C0B" w:rsidP="00F77C0B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 xml:space="preserve">в соответствии с планом Федеральной службы по надзору в сфере образования и науки (далее - </w:t>
            </w:r>
            <w:proofErr w:type="spellStart"/>
            <w:r>
              <w:rPr>
                <w:rStyle w:val="212pt"/>
              </w:rPr>
              <w:t>Рособрнадзор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0B" w:rsidRDefault="00CB00FE" w:rsidP="00CB00FE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У</w:t>
            </w:r>
            <w:r w:rsidR="00F77C0B">
              <w:rPr>
                <w:rStyle w:val="212pt"/>
              </w:rPr>
              <w:t xml:space="preserve">частие в </w:t>
            </w:r>
            <w:r w:rsidR="00F77C0B">
              <w:rPr>
                <w:rStyle w:val="212pt"/>
                <w:lang w:val="en-US" w:eastAsia="en-US" w:bidi="en-US"/>
              </w:rPr>
              <w:t>TIMSS</w:t>
            </w:r>
            <w:r w:rsidR="00F77C0B" w:rsidRPr="00421E60">
              <w:rPr>
                <w:rStyle w:val="212pt"/>
                <w:lang w:eastAsia="en-US" w:bidi="en-US"/>
              </w:rPr>
              <w:t xml:space="preserve"> </w:t>
            </w:r>
            <w:r w:rsidR="00F77C0B">
              <w:rPr>
                <w:rStyle w:val="212pt"/>
              </w:rPr>
              <w:t>100%</w:t>
            </w:r>
            <w:r>
              <w:rPr>
                <w:rStyle w:val="212pt"/>
              </w:rPr>
              <w:t xml:space="preserve"> </w:t>
            </w:r>
            <w:r w:rsidR="00F77C0B">
              <w:rPr>
                <w:rStyle w:val="212pt"/>
              </w:rPr>
              <w:t xml:space="preserve">участников </w:t>
            </w:r>
            <w:r>
              <w:rPr>
                <w:rStyle w:val="212pt"/>
              </w:rPr>
              <w:t>в соответствии с</w:t>
            </w:r>
            <w:r w:rsidR="00F77C0B">
              <w:rPr>
                <w:rStyle w:val="212pt"/>
              </w:rPr>
              <w:t xml:space="preserve"> установленной квот</w:t>
            </w:r>
            <w:r>
              <w:rPr>
                <w:rStyle w:val="212pt"/>
              </w:rPr>
              <w:t>ой</w:t>
            </w:r>
            <w:r w:rsidR="00F77C0B">
              <w:rPr>
                <w:rStyle w:val="212pt"/>
              </w:rPr>
              <w:t>. Корректировка направлений деятельности по повышению качества образования в МОУО, ОО</w:t>
            </w:r>
          </w:p>
        </w:tc>
      </w:tr>
      <w:tr w:rsidR="00F77C0B" w:rsidTr="006F0D58">
        <w:trPr>
          <w:trHeight w:hRule="exact" w:val="1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C0B" w:rsidRPr="003372AF" w:rsidRDefault="00F77C0B" w:rsidP="00F77C0B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3372AF">
              <w:rPr>
                <w:rStyle w:val="2115pt"/>
                <w:b w:val="0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C0B" w:rsidRDefault="00F77C0B" w:rsidP="002904FE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 xml:space="preserve">Участие в мониторинговом исследовании качества чтения и понимания текста </w:t>
            </w:r>
            <w:r>
              <w:rPr>
                <w:rStyle w:val="212pt"/>
                <w:lang w:val="en-US" w:eastAsia="en-US" w:bidi="en-US"/>
              </w:rPr>
              <w:t>PIRLS</w:t>
            </w:r>
            <w:r w:rsidRPr="00421E60">
              <w:rPr>
                <w:rStyle w:val="212pt"/>
                <w:lang w:eastAsia="en-US" w:bidi="en-US"/>
              </w:rPr>
              <w:t xml:space="preserve"> (</w:t>
            </w:r>
            <w:r>
              <w:rPr>
                <w:rStyle w:val="212pt"/>
                <w:lang w:val="en-US" w:eastAsia="en-US" w:bidi="en-US"/>
              </w:rPr>
              <w:t>Progress</w:t>
            </w:r>
            <w:r w:rsidRPr="00421E60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in</w:t>
            </w:r>
            <w:r w:rsidRPr="00421E60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International</w:t>
            </w:r>
            <w:r w:rsidRPr="00421E60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Reading</w:t>
            </w:r>
            <w:r w:rsidRPr="00421E60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Literacy</w:t>
            </w:r>
            <w:r w:rsidRPr="00421E60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Study</w:t>
            </w:r>
            <w:r w:rsidRPr="00421E60">
              <w:rPr>
                <w:rStyle w:val="212pt"/>
                <w:lang w:eastAsia="en-US" w:bidi="en-US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C0B" w:rsidRDefault="00F77C0B" w:rsidP="00F77C0B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C0B" w:rsidRDefault="00F77C0B" w:rsidP="00F77C0B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приказ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C0B" w:rsidRDefault="00F77C0B" w:rsidP="00F77C0B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>в соответствии с планом</w:t>
            </w:r>
          </w:p>
          <w:p w:rsidR="00F77C0B" w:rsidRDefault="00F77C0B" w:rsidP="00F77C0B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proofErr w:type="spellStart"/>
            <w:r>
              <w:rPr>
                <w:rStyle w:val="212pt"/>
              </w:rPr>
              <w:t>Рособрнадзора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0B" w:rsidRDefault="003372AF" w:rsidP="003372AF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 xml:space="preserve">Участие в </w:t>
            </w:r>
            <w:r>
              <w:rPr>
                <w:rStyle w:val="212pt"/>
                <w:lang w:val="en-US" w:eastAsia="en-US" w:bidi="en-US"/>
              </w:rPr>
              <w:t>PIRLS</w:t>
            </w:r>
            <w:r w:rsidRPr="00421E60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100% участников в соответствии с установленной квотой</w:t>
            </w:r>
            <w:r w:rsidR="00F77C0B">
              <w:rPr>
                <w:rStyle w:val="212pt"/>
              </w:rPr>
              <w:t>. Корректировка направлений деятельности по повышению качества образования в МОУО, ОО</w:t>
            </w:r>
          </w:p>
        </w:tc>
      </w:tr>
      <w:tr w:rsidR="00246FCF" w:rsidTr="006F0D58">
        <w:trPr>
          <w:trHeight w:hRule="exact" w:val="19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FCF" w:rsidRPr="003372AF" w:rsidRDefault="00246FCF" w:rsidP="00246FCF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3372AF">
              <w:rPr>
                <w:rStyle w:val="2115pt"/>
                <w:b w:val="0"/>
              </w:rPr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FCF" w:rsidRPr="00246FCF" w:rsidRDefault="00246FCF" w:rsidP="002904FE">
            <w:pPr>
              <w:pStyle w:val="22"/>
              <w:shd w:val="clear" w:color="auto" w:fill="auto"/>
              <w:ind w:left="132" w:right="13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 xml:space="preserve">Участие в мониторинговом исследовании по оценке образовательных достижений учащихся </w:t>
            </w:r>
            <w:r>
              <w:rPr>
                <w:rStyle w:val="212pt"/>
                <w:lang w:val="en-US" w:eastAsia="en-US" w:bidi="en-US"/>
              </w:rPr>
              <w:t>PISA</w:t>
            </w:r>
            <w:r w:rsidRPr="00421E60">
              <w:rPr>
                <w:rStyle w:val="212pt"/>
                <w:lang w:eastAsia="en-US" w:bidi="en-US"/>
              </w:rPr>
              <w:t xml:space="preserve"> (</w:t>
            </w:r>
            <w:proofErr w:type="spellStart"/>
            <w:r>
              <w:rPr>
                <w:rStyle w:val="212pt"/>
                <w:lang w:val="en-US" w:eastAsia="en-US" w:bidi="en-US"/>
              </w:rPr>
              <w:t>Programme</w:t>
            </w:r>
            <w:proofErr w:type="spellEnd"/>
            <w:r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for</w:t>
            </w:r>
            <w:r w:rsidRPr="00246FCF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international</w:t>
            </w:r>
            <w:r w:rsidRPr="00246FCF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Student</w:t>
            </w:r>
            <w:r w:rsidRPr="00246FCF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Assessment</w:t>
            </w:r>
            <w:r w:rsidRPr="00246FCF">
              <w:rPr>
                <w:rStyle w:val="212pt"/>
                <w:lang w:eastAsia="en-US" w:bidi="en-US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FCF" w:rsidRDefault="00246FCF" w:rsidP="00246FCF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FCF" w:rsidRDefault="00246FCF" w:rsidP="00246FCF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приказ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FCF" w:rsidRDefault="00246FCF" w:rsidP="00246FCF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в соответствии с планом</w:t>
            </w:r>
          </w:p>
          <w:p w:rsidR="00246FCF" w:rsidRDefault="00246FCF" w:rsidP="00246FCF">
            <w:pPr>
              <w:pStyle w:val="22"/>
              <w:shd w:val="clear" w:color="auto" w:fill="auto"/>
              <w:ind w:left="132" w:right="132"/>
              <w:jc w:val="left"/>
            </w:pPr>
            <w:proofErr w:type="spellStart"/>
            <w:r>
              <w:rPr>
                <w:rStyle w:val="212pt"/>
              </w:rPr>
              <w:t>Рособрнадзора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FCF" w:rsidRDefault="006F0D58" w:rsidP="00246FCF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У</w:t>
            </w:r>
            <w:r w:rsidR="00246FCF">
              <w:rPr>
                <w:rStyle w:val="212pt"/>
              </w:rPr>
              <w:t xml:space="preserve">частие в </w:t>
            </w:r>
            <w:r>
              <w:rPr>
                <w:rStyle w:val="212pt"/>
                <w:lang w:val="en-US" w:eastAsia="en-US" w:bidi="en-US"/>
              </w:rPr>
              <w:t>PISA</w:t>
            </w:r>
            <w:r w:rsidR="00246FC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100% участников в соответствии с установленной квотой</w:t>
            </w:r>
            <w:r w:rsidR="00246FCF">
              <w:rPr>
                <w:rStyle w:val="212pt"/>
              </w:rPr>
              <w:t>. Корректировка направлений деятельности по повышению качества образования в МОУО, ОО</w:t>
            </w:r>
          </w:p>
        </w:tc>
      </w:tr>
      <w:tr w:rsidR="00625C98" w:rsidTr="006F0D58">
        <w:trPr>
          <w:trHeight w:hRule="exact" w:val="3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C98" w:rsidRPr="003372AF" w:rsidRDefault="00625C98" w:rsidP="00625C98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3372AF">
              <w:rPr>
                <w:rStyle w:val="2115pt"/>
                <w:b w:val="0"/>
              </w:rPr>
              <w:lastRenderedPageBreak/>
              <w:t>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C98" w:rsidRDefault="00625C98" w:rsidP="002904FE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>Организация и проведение всероссийских проверочных работ (ВПР)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C98" w:rsidRDefault="00625C98" w:rsidP="00625C98">
            <w:pPr>
              <w:pStyle w:val="22"/>
              <w:shd w:val="clear" w:color="auto" w:fill="auto"/>
              <w:jc w:val="left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C98" w:rsidRDefault="00625C98" w:rsidP="00625C98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приказ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C98" w:rsidRDefault="00625C98" w:rsidP="00625C98">
            <w:pPr>
              <w:pStyle w:val="22"/>
              <w:shd w:val="clear" w:color="auto" w:fill="auto"/>
              <w:jc w:val="left"/>
            </w:pPr>
            <w:proofErr w:type="gramStart"/>
            <w:r>
              <w:rPr>
                <w:rStyle w:val="212pt"/>
              </w:rPr>
              <w:t>ежегодно в соответствии с планом, утвержденным Министерством просвещения Российской Федерации (далее -</w:t>
            </w:r>
            <w:proofErr w:type="gramEnd"/>
          </w:p>
          <w:p w:rsidR="00625C98" w:rsidRDefault="00625C98" w:rsidP="00625C98">
            <w:pPr>
              <w:pStyle w:val="22"/>
              <w:shd w:val="clear" w:color="auto" w:fill="auto"/>
              <w:jc w:val="left"/>
            </w:pPr>
            <w:proofErr w:type="spellStart"/>
            <w:proofErr w:type="gramStart"/>
            <w:r>
              <w:rPr>
                <w:rStyle w:val="212pt"/>
              </w:rPr>
              <w:t>Минспрсвещения</w:t>
            </w:r>
            <w:proofErr w:type="spellEnd"/>
            <w:r>
              <w:rPr>
                <w:rStyle w:val="212pt"/>
              </w:rPr>
              <w:t xml:space="preserve"> России) и </w:t>
            </w:r>
            <w:proofErr w:type="spellStart"/>
            <w:r>
              <w:rPr>
                <w:rStyle w:val="212pt"/>
              </w:rPr>
              <w:t>Рособрнадзором</w:t>
            </w:r>
            <w:proofErr w:type="spellEnd"/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C98" w:rsidRDefault="006F0D58" w:rsidP="00625C98">
            <w:pPr>
              <w:pStyle w:val="22"/>
              <w:shd w:val="clear" w:color="auto" w:fill="auto"/>
              <w:jc w:val="left"/>
            </w:pPr>
            <w:r>
              <w:rPr>
                <w:rStyle w:val="212pt"/>
              </w:rPr>
              <w:t>У</w:t>
            </w:r>
            <w:r w:rsidR="00625C98">
              <w:rPr>
                <w:rStyle w:val="212pt"/>
              </w:rPr>
              <w:t xml:space="preserve">частие </w:t>
            </w:r>
            <w:proofErr w:type="gramStart"/>
            <w:r w:rsidR="00625C98">
              <w:rPr>
                <w:rStyle w:val="212pt"/>
              </w:rPr>
              <w:t>обучающихся</w:t>
            </w:r>
            <w:proofErr w:type="gramEnd"/>
            <w:r w:rsidR="00625C98">
              <w:rPr>
                <w:rStyle w:val="212pt"/>
              </w:rPr>
              <w:t xml:space="preserve"> ОО в ВПР. Получение и анализ результатов в ОО. Принятие управленческих решений в МОУО, ОО</w:t>
            </w:r>
          </w:p>
        </w:tc>
      </w:tr>
      <w:tr w:rsidR="00563434" w:rsidTr="00080459">
        <w:trPr>
          <w:trHeight w:hRule="exact" w:val="2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434" w:rsidRPr="006F0D58" w:rsidRDefault="00563434" w:rsidP="00563434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6F0D58">
              <w:rPr>
                <w:rStyle w:val="2115pt"/>
                <w:b w:val="0"/>
              </w:rPr>
              <w:t>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434" w:rsidRDefault="00563434" w:rsidP="00310FD9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>Организация и проведение национальных исследований качества образования (НИКО)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434" w:rsidRDefault="00563434" w:rsidP="00563434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>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434" w:rsidRDefault="00563434" w:rsidP="00563434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приказ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434" w:rsidRDefault="00563434" w:rsidP="00563434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 xml:space="preserve">ежегодно в соответствии с планом, утвержденным </w:t>
            </w:r>
            <w:proofErr w:type="spellStart"/>
            <w:r>
              <w:rPr>
                <w:rStyle w:val="212pt"/>
              </w:rPr>
              <w:t>Минпросвещения</w:t>
            </w:r>
            <w:proofErr w:type="spellEnd"/>
            <w:r>
              <w:rPr>
                <w:rStyle w:val="212pt"/>
              </w:rPr>
              <w:t xml:space="preserve"> России и </w:t>
            </w:r>
            <w:proofErr w:type="spellStart"/>
            <w:r>
              <w:rPr>
                <w:rStyle w:val="212pt"/>
              </w:rPr>
              <w:t>Рособрнадзором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34" w:rsidRDefault="006F0D58" w:rsidP="00563434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У</w:t>
            </w:r>
            <w:r w:rsidR="00563434">
              <w:rPr>
                <w:rStyle w:val="212pt"/>
              </w:rPr>
              <w:t xml:space="preserve">частие </w:t>
            </w:r>
            <w:proofErr w:type="gramStart"/>
            <w:r w:rsidR="00563434">
              <w:rPr>
                <w:rStyle w:val="212pt"/>
              </w:rPr>
              <w:t>обучающихся</w:t>
            </w:r>
            <w:proofErr w:type="gramEnd"/>
            <w:r w:rsidR="00563434">
              <w:rPr>
                <w:rStyle w:val="212pt"/>
              </w:rPr>
              <w:t xml:space="preserve"> ОО в НИКО. Получение и анализ результатов в ОО. Принятие управленческих решений в МОУО, ОО</w:t>
            </w:r>
          </w:p>
        </w:tc>
      </w:tr>
      <w:tr w:rsidR="00080459" w:rsidTr="002904FE">
        <w:trPr>
          <w:trHeight w:hRule="exact" w:val="3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Pr="002904FE" w:rsidRDefault="00080459" w:rsidP="00080459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2904FE">
              <w:rPr>
                <w:rStyle w:val="2115pt"/>
                <w:b w:val="0"/>
              </w:rPr>
              <w:t>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3D574F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 xml:space="preserve">Участие ОО в оценочных процедурах качества общего образования на основе утвержденной совместным приказом </w:t>
            </w:r>
            <w:proofErr w:type="spellStart"/>
            <w:r>
              <w:rPr>
                <w:rStyle w:val="212pt"/>
              </w:rPr>
              <w:t>Минпросвещения</w:t>
            </w:r>
            <w:proofErr w:type="spellEnd"/>
            <w:r>
              <w:rPr>
                <w:rStyle w:val="212pt"/>
              </w:rPr>
              <w:t xml:space="preserve"> России и </w:t>
            </w:r>
            <w:proofErr w:type="spellStart"/>
            <w:r>
              <w:rPr>
                <w:rStyle w:val="212pt"/>
              </w:rPr>
              <w:t>Рособрнадзора</w:t>
            </w:r>
            <w:proofErr w:type="spellEnd"/>
            <w:r>
              <w:rPr>
                <w:rStyle w:val="212pt"/>
              </w:rPr>
              <w:t xml:space="preserve"> в сфере об</w:t>
            </w:r>
            <w:r w:rsidR="003D574F">
              <w:rPr>
                <w:rStyle w:val="212pt"/>
              </w:rPr>
              <w:t>разования методологии и критериев</w:t>
            </w:r>
            <w:r>
              <w:rPr>
                <w:rStyle w:val="212pt"/>
              </w:rPr>
              <w:t xml:space="preserve"> оценки качества общего образования в ОО на основе практики международных исследований качества подготовки обучающихся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977960">
            <w:pPr>
              <w:pStyle w:val="22"/>
              <w:shd w:val="clear" w:color="auto" w:fill="auto"/>
              <w:jc w:val="left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12pt"/>
              </w:rPr>
              <w:t>Кондинского</w:t>
            </w:r>
            <w:proofErr w:type="spellEnd"/>
            <w:r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справка о проведении оценочных процедур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 xml:space="preserve">2022, по графику </w:t>
            </w:r>
            <w:proofErr w:type="spellStart"/>
            <w:r>
              <w:rPr>
                <w:rStyle w:val="212pt"/>
              </w:rPr>
              <w:t>Минпросвещения</w:t>
            </w:r>
            <w:proofErr w:type="spellEnd"/>
            <w:r>
              <w:rPr>
                <w:rStyle w:val="212pt"/>
              </w:rPr>
              <w:t xml:space="preserve"> России и </w:t>
            </w:r>
            <w:proofErr w:type="spellStart"/>
            <w:r>
              <w:rPr>
                <w:rStyle w:val="212pt"/>
              </w:rPr>
              <w:t>Рособрнадзора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>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080459" w:rsidTr="003D574F">
        <w:trPr>
          <w:trHeight w:hRule="exact" w:val="1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Pr="002904FE" w:rsidRDefault="00080459" w:rsidP="00080459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2904FE">
              <w:rPr>
                <w:rStyle w:val="2115pt"/>
                <w:b w:val="0"/>
              </w:rPr>
              <w:lastRenderedPageBreak/>
              <w:t>3.9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459" w:rsidRDefault="00080459" w:rsidP="003D574F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 xml:space="preserve">Организация и проведение </w:t>
            </w:r>
            <w:r w:rsidR="003D574F">
              <w:rPr>
                <w:rStyle w:val="212pt"/>
              </w:rPr>
              <w:t xml:space="preserve">школьного и </w:t>
            </w:r>
            <w:r w:rsidR="003D574F">
              <w:rPr>
                <w:rStyle w:val="212pt"/>
              </w:rPr>
              <w:t>муниципальн</w:t>
            </w:r>
            <w:r w:rsidR="003D574F">
              <w:rPr>
                <w:rStyle w:val="212pt"/>
              </w:rPr>
              <w:t xml:space="preserve">ого этапов </w:t>
            </w:r>
            <w:r>
              <w:rPr>
                <w:rStyle w:val="212pt"/>
              </w:rPr>
              <w:t>Всероссийской олимпиады школьников</w:t>
            </w:r>
            <w:proofErr w:type="gramStart"/>
            <w:r>
              <w:rPr>
                <w:rStyle w:val="212pt"/>
              </w:rPr>
              <w:t>:,</w:t>
            </w:r>
            <w:r w:rsidR="003D574F">
              <w:rPr>
                <w:rStyle w:val="212pt"/>
              </w:rPr>
              <w:t xml:space="preserve"> </w:t>
            </w:r>
            <w:proofErr w:type="gramEnd"/>
            <w:r w:rsidR="003D574F">
              <w:rPr>
                <w:rStyle w:val="212pt"/>
              </w:rPr>
              <w:t>участие в</w:t>
            </w:r>
            <w:r>
              <w:rPr>
                <w:rStyle w:val="212pt"/>
              </w:rPr>
              <w:t xml:space="preserve"> региональн</w:t>
            </w:r>
            <w:r w:rsidR="003D574F">
              <w:rPr>
                <w:rStyle w:val="212pt"/>
              </w:rPr>
              <w:t>ом этапе ВОШ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spacing w:line="240" w:lineRule="auto"/>
            </w:pPr>
            <w:r w:rsidRPr="002A72E7">
              <w:rPr>
                <w:rStyle w:val="212pt"/>
                <w:rFonts w:eastAsiaTheme="minorEastAsia"/>
              </w:rPr>
              <w:t xml:space="preserve">Управление образования администрации </w:t>
            </w:r>
            <w:proofErr w:type="spellStart"/>
            <w:r w:rsidRPr="002A72E7">
              <w:rPr>
                <w:rStyle w:val="212pt"/>
                <w:rFonts w:eastAsiaTheme="minorEastAsia"/>
              </w:rPr>
              <w:t>Кондинского</w:t>
            </w:r>
            <w:proofErr w:type="spellEnd"/>
            <w:r w:rsidRPr="002A72E7">
              <w:rPr>
                <w:rStyle w:val="212pt"/>
                <w:rFonts w:eastAsiaTheme="minorEastAsia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приказ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459" w:rsidRDefault="003D574F" w:rsidP="00080459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  <w:rPr>
                <w:rStyle w:val="212pt"/>
              </w:rPr>
            </w:pPr>
            <w:r>
              <w:rPr>
                <w:rStyle w:val="212pt"/>
              </w:rPr>
              <w:t>У</w:t>
            </w:r>
            <w:r w:rsidR="00080459">
              <w:rPr>
                <w:rStyle w:val="212pt"/>
              </w:rPr>
              <w:t xml:space="preserve">частие </w:t>
            </w:r>
            <w:proofErr w:type="gramStart"/>
            <w:r w:rsidR="00080459">
              <w:rPr>
                <w:rStyle w:val="212pt"/>
              </w:rPr>
              <w:t>обучающихся</w:t>
            </w:r>
            <w:proofErr w:type="gramEnd"/>
            <w:r w:rsidR="00080459">
              <w:rPr>
                <w:rStyle w:val="212pt"/>
              </w:rPr>
              <w:t xml:space="preserve"> </w:t>
            </w:r>
          </w:p>
          <w:p w:rsidR="00080459" w:rsidRDefault="00080459" w:rsidP="00080459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>ОО во Всероссийской олимпиаде школьников. Получение и анализ результатов. Принятие управленческих решений.</w:t>
            </w:r>
          </w:p>
        </w:tc>
      </w:tr>
      <w:tr w:rsidR="00080459" w:rsidTr="008E16B7">
        <w:trPr>
          <w:trHeight w:hRule="exact" w:val="25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Pr="003D574F" w:rsidRDefault="00080459" w:rsidP="00080459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3D574F">
              <w:rPr>
                <w:rStyle w:val="2115pt"/>
                <w:b w:val="0"/>
              </w:rPr>
              <w:t>3.10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459" w:rsidRDefault="00080459" w:rsidP="008E16B7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>Организация и проведение мероприятий по оценке функциональной грамотности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459" w:rsidRDefault="00080459" w:rsidP="008E16B7">
            <w:pPr>
              <w:spacing w:line="240" w:lineRule="auto"/>
            </w:pPr>
            <w:r w:rsidRPr="002A72E7">
              <w:rPr>
                <w:rStyle w:val="212pt"/>
                <w:rFonts w:eastAsiaTheme="minorEastAsia"/>
              </w:rPr>
              <w:t xml:space="preserve">Управление образования администрации </w:t>
            </w:r>
            <w:proofErr w:type="spellStart"/>
            <w:r w:rsidRPr="002A72E7">
              <w:rPr>
                <w:rStyle w:val="212pt"/>
                <w:rFonts w:eastAsiaTheme="minorEastAsia"/>
              </w:rPr>
              <w:t>Кондинского</w:t>
            </w:r>
            <w:proofErr w:type="spellEnd"/>
            <w:r w:rsidRPr="002A72E7">
              <w:rPr>
                <w:rStyle w:val="212pt"/>
                <w:rFonts w:eastAsiaTheme="minorEastAsia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приказ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459" w:rsidRDefault="008E16B7" w:rsidP="00080459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>
              <w:rPr>
                <w:rStyle w:val="212pt"/>
              </w:rPr>
              <w:t>П</w:t>
            </w:r>
            <w:r w:rsidR="00080459">
              <w:rPr>
                <w:rStyle w:val="212pt"/>
              </w:rPr>
              <w:t xml:space="preserve">роведен мониторинг уровня </w:t>
            </w:r>
            <w:proofErr w:type="spellStart"/>
            <w:r w:rsidR="00080459">
              <w:rPr>
                <w:rStyle w:val="212pt"/>
              </w:rPr>
              <w:t>сформированности</w:t>
            </w:r>
            <w:proofErr w:type="spellEnd"/>
            <w:r w:rsidR="00080459">
              <w:rPr>
                <w:rStyle w:val="212pt"/>
              </w:rPr>
              <w:t xml:space="preserve"> разных видов компетенций в рамках функциональной грамотности, осуществлен анализ, подготовлены выводы и предложения для принятия управленческих решений, составлены рекомендации</w:t>
            </w:r>
          </w:p>
        </w:tc>
      </w:tr>
      <w:tr w:rsidR="00080459" w:rsidTr="004A25DB">
        <w:trPr>
          <w:trHeight w:hRule="exact" w:val="2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Pr="008E16B7" w:rsidRDefault="00080459" w:rsidP="00080459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8E16B7">
              <w:rPr>
                <w:rStyle w:val="2115pt"/>
                <w:b w:val="0"/>
              </w:rPr>
              <w:t>3.11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459" w:rsidRDefault="00080459" w:rsidP="008E16B7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>Проведение информационной кампании, направленной на формирование позитивного отношения к объективной оценке образовательных результатов среди участников образовательных отношений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spacing w:before="60" w:line="240" w:lineRule="exact"/>
              <w:ind w:left="132" w:right="132"/>
              <w:jc w:val="left"/>
            </w:pPr>
            <w:r w:rsidRPr="002A72E7"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 w:rsidRPr="002A72E7">
              <w:rPr>
                <w:rStyle w:val="212pt"/>
              </w:rPr>
              <w:t>Кондинского</w:t>
            </w:r>
            <w:proofErr w:type="spellEnd"/>
            <w:r w:rsidRPr="002A72E7"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459" w:rsidRDefault="00080459" w:rsidP="004A25DB">
            <w:pPr>
              <w:pStyle w:val="22"/>
              <w:shd w:val="clear" w:color="auto" w:fill="auto"/>
              <w:ind w:left="110"/>
              <w:jc w:val="left"/>
            </w:pPr>
            <w:r>
              <w:rPr>
                <w:rStyle w:val="212pt"/>
              </w:rPr>
              <w:t>публикации в СМИ, на официальных сайтах, в социальных сетях, проведение родительских собраний, совещаний, мастер-классов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59" w:rsidRDefault="00080459" w:rsidP="004A25DB">
            <w:pPr>
              <w:pStyle w:val="22"/>
              <w:shd w:val="clear" w:color="auto" w:fill="auto"/>
              <w:ind w:left="132" w:right="132"/>
            </w:pPr>
            <w:r>
              <w:rPr>
                <w:rStyle w:val="212pt"/>
              </w:rPr>
              <w:t xml:space="preserve">проведение информационной и просветительской работы с </w:t>
            </w:r>
            <w:proofErr w:type="gramStart"/>
            <w:r>
              <w:rPr>
                <w:rStyle w:val="212pt"/>
              </w:rPr>
              <w:t>обучающимися</w:t>
            </w:r>
            <w:proofErr w:type="gramEnd"/>
            <w:r>
              <w:rPr>
                <w:rStyle w:val="212pt"/>
              </w:rPr>
              <w:t>, родительской и педагогической общественности, привлечение внимания участников образовательных отношений к вопросам качества и объективности образовательных результатов</w:t>
            </w:r>
          </w:p>
        </w:tc>
      </w:tr>
      <w:tr w:rsidR="00080459" w:rsidTr="004A25DB">
        <w:trPr>
          <w:trHeight w:hRule="exact" w:val="438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ind w:left="132" w:right="132"/>
              <w:jc w:val="center"/>
              <w:rPr>
                <w:rStyle w:val="212pt"/>
              </w:rPr>
            </w:pPr>
            <w:r>
              <w:rPr>
                <w:rStyle w:val="2115pt"/>
              </w:rPr>
              <w:t>4. Анализ эффективности проведенных мероприятий, принятых мер и управленческих решений</w:t>
            </w:r>
          </w:p>
        </w:tc>
      </w:tr>
      <w:tr w:rsidR="00080459" w:rsidTr="00080459">
        <w:trPr>
          <w:trHeight w:hRule="exact" w:val="2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Pr="004A25DB" w:rsidRDefault="00080459" w:rsidP="00080459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  <w:b w:val="0"/>
              </w:rPr>
            </w:pPr>
            <w:r w:rsidRPr="004A25DB">
              <w:rPr>
                <w:rStyle w:val="2115pt"/>
                <w:b w:val="0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4A25DB">
            <w:pPr>
              <w:pStyle w:val="22"/>
              <w:shd w:val="clear" w:color="auto" w:fill="auto"/>
              <w:spacing w:line="278" w:lineRule="exact"/>
              <w:ind w:left="132" w:right="132"/>
            </w:pPr>
            <w:r>
              <w:rPr>
                <w:rStyle w:val="212pt"/>
              </w:rPr>
              <w:t xml:space="preserve">Формирование предложений для включения в «дорожную карту» по совершенствованию и развитию </w:t>
            </w:r>
            <w:r w:rsidR="004A25DB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системы оценки качества подготовки обучающихся общеобразовательных организаций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spacing w:line="278" w:lineRule="exact"/>
              <w:ind w:left="132" w:right="132"/>
              <w:jc w:val="left"/>
            </w:pPr>
            <w:r w:rsidRPr="002A72E7">
              <w:rPr>
                <w:rStyle w:val="212pt"/>
              </w:rPr>
              <w:t xml:space="preserve">Управление образования администрации </w:t>
            </w:r>
            <w:proofErr w:type="spellStart"/>
            <w:r w:rsidRPr="002A72E7">
              <w:rPr>
                <w:rStyle w:val="212pt"/>
              </w:rPr>
              <w:t>Кондинского</w:t>
            </w:r>
            <w:proofErr w:type="spellEnd"/>
            <w:r w:rsidRPr="002A72E7">
              <w:rPr>
                <w:rStyle w:val="212pt"/>
              </w:rPr>
              <w:t xml:space="preserve"> района, 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предложения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spacing w:line="240" w:lineRule="exact"/>
              <w:ind w:left="132" w:right="132"/>
              <w:jc w:val="left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459" w:rsidRDefault="00080459" w:rsidP="00080459">
            <w:pPr>
              <w:pStyle w:val="22"/>
              <w:shd w:val="clear" w:color="auto" w:fill="auto"/>
              <w:ind w:left="132" w:right="132"/>
              <w:jc w:val="left"/>
            </w:pPr>
            <w:r>
              <w:rPr>
                <w:rStyle w:val="212pt"/>
              </w:rPr>
              <w:t xml:space="preserve">сформированы предложения для включения в «дорожную карту» по совершенствованию и развитию региональной </w:t>
            </w:r>
            <w:proofErr w:type="gramStart"/>
            <w:r>
              <w:rPr>
                <w:rStyle w:val="212pt"/>
              </w:rPr>
              <w:t>системы оценки качества подготовки обучающихся общеобразовательных организаций</w:t>
            </w:r>
            <w:proofErr w:type="gramEnd"/>
          </w:p>
        </w:tc>
      </w:tr>
    </w:tbl>
    <w:p w:rsidR="00B92A1E" w:rsidRPr="008B490C" w:rsidRDefault="00B92A1E" w:rsidP="00AB247E">
      <w:pPr>
        <w:pStyle w:val="3"/>
        <w:tabs>
          <w:tab w:val="left" w:pos="-540"/>
        </w:tabs>
        <w:spacing w:after="0"/>
        <w:ind w:left="-360"/>
        <w:jc w:val="center"/>
        <w:rPr>
          <w:bCs/>
          <w:iCs/>
          <w:sz w:val="18"/>
          <w:szCs w:val="24"/>
        </w:rPr>
      </w:pPr>
    </w:p>
    <w:sectPr w:rsidR="00B92A1E" w:rsidRPr="008B490C" w:rsidSect="00424C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EC"/>
    <w:multiLevelType w:val="multilevel"/>
    <w:tmpl w:val="2368D6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04B25"/>
    <w:multiLevelType w:val="multilevel"/>
    <w:tmpl w:val="2EC486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032"/>
    <w:multiLevelType w:val="hybridMultilevel"/>
    <w:tmpl w:val="C1A2F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9506FD"/>
    <w:multiLevelType w:val="multilevel"/>
    <w:tmpl w:val="A8F06B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EC0957"/>
    <w:multiLevelType w:val="hybridMultilevel"/>
    <w:tmpl w:val="054EB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973281"/>
    <w:multiLevelType w:val="hybridMultilevel"/>
    <w:tmpl w:val="582E4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67082A"/>
    <w:multiLevelType w:val="hybridMultilevel"/>
    <w:tmpl w:val="D7A68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9B7741"/>
    <w:multiLevelType w:val="multilevel"/>
    <w:tmpl w:val="E7E84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2D67D6F"/>
    <w:multiLevelType w:val="hybridMultilevel"/>
    <w:tmpl w:val="3C3E8D6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44344944"/>
    <w:multiLevelType w:val="hybridMultilevel"/>
    <w:tmpl w:val="0B7E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96DBC"/>
    <w:multiLevelType w:val="hybridMultilevel"/>
    <w:tmpl w:val="C8306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3563BB"/>
    <w:multiLevelType w:val="multilevel"/>
    <w:tmpl w:val="81EA83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67A94"/>
    <w:multiLevelType w:val="hybridMultilevel"/>
    <w:tmpl w:val="B8A8B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B66D12"/>
    <w:multiLevelType w:val="multilevel"/>
    <w:tmpl w:val="2F5C6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4">
    <w:nsid w:val="567F04CA"/>
    <w:multiLevelType w:val="multilevel"/>
    <w:tmpl w:val="CE9016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AF203C"/>
    <w:multiLevelType w:val="multilevel"/>
    <w:tmpl w:val="9A0C4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EA53F2"/>
    <w:multiLevelType w:val="hybridMultilevel"/>
    <w:tmpl w:val="8340B08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6FB71E47"/>
    <w:multiLevelType w:val="hybridMultilevel"/>
    <w:tmpl w:val="89BEE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07540E"/>
    <w:multiLevelType w:val="hybridMultilevel"/>
    <w:tmpl w:val="DD245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D04C1B"/>
    <w:multiLevelType w:val="hybridMultilevel"/>
    <w:tmpl w:val="FD9C0B3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18"/>
  </w:num>
  <w:num w:numId="7">
    <w:abstractNumId w:val="11"/>
  </w:num>
  <w:num w:numId="8">
    <w:abstractNumId w:val="17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1"/>
  </w:num>
  <w:num w:numId="16">
    <w:abstractNumId w:val="4"/>
  </w:num>
  <w:num w:numId="17">
    <w:abstractNumId w:val="8"/>
  </w:num>
  <w:num w:numId="18">
    <w:abstractNumId w:val="9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67C"/>
    <w:rsid w:val="000177EB"/>
    <w:rsid w:val="00053B73"/>
    <w:rsid w:val="00076434"/>
    <w:rsid w:val="00080459"/>
    <w:rsid w:val="00090017"/>
    <w:rsid w:val="00093C04"/>
    <w:rsid w:val="000A6F87"/>
    <w:rsid w:val="000C56DC"/>
    <w:rsid w:val="000C74E0"/>
    <w:rsid w:val="000D2A7B"/>
    <w:rsid w:val="000D31A4"/>
    <w:rsid w:val="00101AAE"/>
    <w:rsid w:val="001215C7"/>
    <w:rsid w:val="00121789"/>
    <w:rsid w:val="001279AA"/>
    <w:rsid w:val="001963F3"/>
    <w:rsid w:val="001D42B8"/>
    <w:rsid w:val="00246FCF"/>
    <w:rsid w:val="00276FFE"/>
    <w:rsid w:val="002904FE"/>
    <w:rsid w:val="002C6B00"/>
    <w:rsid w:val="002E07E1"/>
    <w:rsid w:val="002E0C59"/>
    <w:rsid w:val="002E3A46"/>
    <w:rsid w:val="003002CB"/>
    <w:rsid w:val="00310FD9"/>
    <w:rsid w:val="00322F9C"/>
    <w:rsid w:val="00324DF4"/>
    <w:rsid w:val="00336CF9"/>
    <w:rsid w:val="003372AF"/>
    <w:rsid w:val="00344D2F"/>
    <w:rsid w:val="003D574F"/>
    <w:rsid w:val="003E11FA"/>
    <w:rsid w:val="003F2493"/>
    <w:rsid w:val="00424C9C"/>
    <w:rsid w:val="0045270C"/>
    <w:rsid w:val="0048630D"/>
    <w:rsid w:val="004A25DB"/>
    <w:rsid w:val="004B6453"/>
    <w:rsid w:val="004C076C"/>
    <w:rsid w:val="004F6D47"/>
    <w:rsid w:val="00506C90"/>
    <w:rsid w:val="00526A99"/>
    <w:rsid w:val="00533D10"/>
    <w:rsid w:val="00563434"/>
    <w:rsid w:val="00571CCF"/>
    <w:rsid w:val="00580FF2"/>
    <w:rsid w:val="0058225A"/>
    <w:rsid w:val="005A509E"/>
    <w:rsid w:val="005F4419"/>
    <w:rsid w:val="00601AA4"/>
    <w:rsid w:val="00625C98"/>
    <w:rsid w:val="006346ED"/>
    <w:rsid w:val="006A2E5D"/>
    <w:rsid w:val="006A5056"/>
    <w:rsid w:val="006F0D58"/>
    <w:rsid w:val="00725A17"/>
    <w:rsid w:val="007845C8"/>
    <w:rsid w:val="007B0B94"/>
    <w:rsid w:val="007B1F0B"/>
    <w:rsid w:val="00830C54"/>
    <w:rsid w:val="00852C75"/>
    <w:rsid w:val="008B490C"/>
    <w:rsid w:val="008C1B6E"/>
    <w:rsid w:val="008E16B7"/>
    <w:rsid w:val="00905C24"/>
    <w:rsid w:val="00915AA5"/>
    <w:rsid w:val="00922833"/>
    <w:rsid w:val="009B323D"/>
    <w:rsid w:val="009B6FCD"/>
    <w:rsid w:val="00A077BD"/>
    <w:rsid w:val="00A363E1"/>
    <w:rsid w:val="00A748D5"/>
    <w:rsid w:val="00AB247E"/>
    <w:rsid w:val="00AC0E76"/>
    <w:rsid w:val="00AE0B76"/>
    <w:rsid w:val="00B25FF1"/>
    <w:rsid w:val="00B42E22"/>
    <w:rsid w:val="00B46896"/>
    <w:rsid w:val="00B7280A"/>
    <w:rsid w:val="00B92A1E"/>
    <w:rsid w:val="00BC6C14"/>
    <w:rsid w:val="00BE13E3"/>
    <w:rsid w:val="00BE48D4"/>
    <w:rsid w:val="00C07E12"/>
    <w:rsid w:val="00C60D32"/>
    <w:rsid w:val="00CB00FE"/>
    <w:rsid w:val="00CF4B95"/>
    <w:rsid w:val="00D02FED"/>
    <w:rsid w:val="00D2067C"/>
    <w:rsid w:val="00D62049"/>
    <w:rsid w:val="00D74565"/>
    <w:rsid w:val="00D74A81"/>
    <w:rsid w:val="00D82D4D"/>
    <w:rsid w:val="00D82E46"/>
    <w:rsid w:val="00DA1D6A"/>
    <w:rsid w:val="00DA7850"/>
    <w:rsid w:val="00DC6541"/>
    <w:rsid w:val="00DD4026"/>
    <w:rsid w:val="00E34256"/>
    <w:rsid w:val="00E40DA1"/>
    <w:rsid w:val="00E4684C"/>
    <w:rsid w:val="00E521BE"/>
    <w:rsid w:val="00E66A1B"/>
    <w:rsid w:val="00E96627"/>
    <w:rsid w:val="00EC61BD"/>
    <w:rsid w:val="00ED5092"/>
    <w:rsid w:val="00EE1975"/>
    <w:rsid w:val="00F0699E"/>
    <w:rsid w:val="00F171AB"/>
    <w:rsid w:val="00F67F1B"/>
    <w:rsid w:val="00F77C0B"/>
    <w:rsid w:val="00F941D5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14"/>
  </w:style>
  <w:style w:type="paragraph" w:styleId="2">
    <w:name w:val="heading 2"/>
    <w:basedOn w:val="a"/>
    <w:next w:val="a"/>
    <w:link w:val="20"/>
    <w:unhideWhenUsed/>
    <w:qFormat/>
    <w:rsid w:val="00D206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2067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D2067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067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D2067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D2067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3">
    <w:name w:val="Body Text"/>
    <w:basedOn w:val="a"/>
    <w:link w:val="a4"/>
    <w:unhideWhenUsed/>
    <w:rsid w:val="00D2067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067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3">
    <w:name w:val="Body Text 3"/>
    <w:basedOn w:val="a"/>
    <w:link w:val="30"/>
    <w:unhideWhenUsed/>
    <w:rsid w:val="00D20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067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2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7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1279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79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C60D32"/>
    <w:pPr>
      <w:ind w:left="720"/>
      <w:contextualSpacing/>
    </w:pPr>
  </w:style>
  <w:style w:type="character" w:customStyle="1" w:styleId="2115pt">
    <w:name w:val="Основной текст (2) + 11;5 pt;Полужирный"/>
    <w:basedOn w:val="21"/>
    <w:rsid w:val="00B92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B92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40DA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0DA1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Основной текст_"/>
    <w:basedOn w:val="a0"/>
    <w:link w:val="1"/>
    <w:rsid w:val="009B323D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9B323D"/>
    <w:pPr>
      <w:widowControl w:val="0"/>
      <w:shd w:val="clear" w:color="auto" w:fill="FFFFFF"/>
      <w:spacing w:before="360" w:after="480" w:line="322" w:lineRule="exac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5">
    <w:name w:val="Основной текст (5)_"/>
    <w:basedOn w:val="a0"/>
    <w:link w:val="50"/>
    <w:rsid w:val="00905C24"/>
    <w:rPr>
      <w:rFonts w:ascii="Constantia" w:eastAsia="Constantia" w:hAnsi="Constantia" w:cs="Constantia"/>
      <w:spacing w:val="1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5C24"/>
    <w:pPr>
      <w:widowControl w:val="0"/>
      <w:shd w:val="clear" w:color="auto" w:fill="FFFFFF"/>
      <w:spacing w:before="300" w:after="0" w:line="0" w:lineRule="atLeast"/>
    </w:pPr>
    <w:rPr>
      <w:rFonts w:ascii="Constantia" w:eastAsia="Constantia" w:hAnsi="Constantia" w:cs="Constantia"/>
      <w:spacing w:val="1"/>
      <w:sz w:val="12"/>
      <w:szCs w:val="12"/>
    </w:rPr>
  </w:style>
  <w:style w:type="character" w:customStyle="1" w:styleId="4">
    <w:name w:val="Основной текст (4)_"/>
    <w:basedOn w:val="a0"/>
    <w:link w:val="40"/>
    <w:rsid w:val="00571CCF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1C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10">
    <w:name w:val="Заголовок №1_"/>
    <w:basedOn w:val="a0"/>
    <w:link w:val="11"/>
    <w:rsid w:val="00D62049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D62049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14</Pages>
  <Words>4534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UdinaTV</dc:creator>
  <cp:keywords/>
  <dc:description/>
  <cp:lastModifiedBy>Иконникова Наталья Михайловна</cp:lastModifiedBy>
  <cp:revision>98</cp:revision>
  <cp:lastPrinted>2022-03-10T12:04:00Z</cp:lastPrinted>
  <dcterms:created xsi:type="dcterms:W3CDTF">2012-10-17T12:58:00Z</dcterms:created>
  <dcterms:modified xsi:type="dcterms:W3CDTF">2022-03-11T12:46:00Z</dcterms:modified>
</cp:coreProperties>
</file>