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</w:t>
      </w:r>
      <w:r w:rsidRPr="00FB4994">
        <w:rPr>
          <w:rFonts w:eastAsia="Calibri"/>
          <w:szCs w:val="22"/>
          <w:lang w:eastAsia="en-US"/>
        </w:rPr>
        <w:t>униципальное казенное общеобразовательное учреждение</w:t>
      </w: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proofErr w:type="spellStart"/>
      <w:r w:rsidRPr="00FB4994">
        <w:rPr>
          <w:rFonts w:eastAsia="Calibri"/>
          <w:szCs w:val="22"/>
          <w:lang w:eastAsia="en-US"/>
        </w:rPr>
        <w:t>Болчаровская</w:t>
      </w:r>
      <w:proofErr w:type="spellEnd"/>
      <w:r w:rsidRPr="00FB4994">
        <w:rPr>
          <w:rFonts w:eastAsia="Calibri"/>
          <w:szCs w:val="22"/>
          <w:lang w:eastAsia="en-US"/>
        </w:rPr>
        <w:t xml:space="preserve"> средняя общеобразовательная школа</w:t>
      </w: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УТВЕРЖДАЮ</w:t>
      </w:r>
    </w:p>
    <w:p w:rsidR="00BB5665" w:rsidRPr="00FB4994" w:rsidRDefault="00666F1B" w:rsidP="00666F1B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               </w:t>
      </w:r>
      <w:r w:rsidR="00BB5665" w:rsidRPr="00FB4994">
        <w:rPr>
          <w:rFonts w:eastAsia="Calibri"/>
          <w:szCs w:val="22"/>
          <w:lang w:eastAsia="en-US"/>
        </w:rPr>
        <w:t>Дир</w:t>
      </w:r>
      <w:r>
        <w:rPr>
          <w:rFonts w:eastAsia="Calibri"/>
          <w:szCs w:val="22"/>
          <w:lang w:eastAsia="en-US"/>
        </w:rPr>
        <w:t xml:space="preserve">ектор школы: </w:t>
      </w: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 xml:space="preserve"> </w:t>
      </w:r>
      <w:proofErr w:type="gramStart"/>
      <w:r w:rsidRPr="00FB4994">
        <w:rPr>
          <w:rFonts w:eastAsia="Calibri"/>
          <w:szCs w:val="22"/>
          <w:lang w:eastAsia="en-US"/>
        </w:rPr>
        <w:t>от</w:t>
      </w:r>
      <w:proofErr w:type="gramEnd"/>
      <w:r w:rsidRPr="00FB4994">
        <w:rPr>
          <w:rFonts w:eastAsia="Calibri"/>
          <w:szCs w:val="22"/>
          <w:lang w:eastAsia="en-US"/>
        </w:rPr>
        <w:t xml:space="preserve"> «_____»__________ 20___ г.</w:t>
      </w: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  <w:r w:rsidRPr="007467E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A8460D" wp14:editId="4B945250">
                <wp:simplePos x="0" y="0"/>
                <wp:positionH relativeFrom="column">
                  <wp:posOffset>52705</wp:posOffset>
                </wp:positionH>
                <wp:positionV relativeFrom="paragraph">
                  <wp:posOffset>92075</wp:posOffset>
                </wp:positionV>
                <wp:extent cx="5939790" cy="629285"/>
                <wp:effectExtent l="10795" t="6350" r="40640" b="31115"/>
                <wp:wrapThrough wrapText="bothSides">
                  <wp:wrapPolygon edited="0">
                    <wp:start x="4120" y="0"/>
                    <wp:lineTo x="-35" y="0"/>
                    <wp:lineTo x="-35" y="22254"/>
                    <wp:lineTo x="4397" y="22254"/>
                    <wp:lineTo x="13086" y="22254"/>
                    <wp:lineTo x="21739" y="22254"/>
                    <wp:lineTo x="21739" y="20946"/>
                    <wp:lineTo x="21531" y="10462"/>
                    <wp:lineTo x="21496" y="327"/>
                    <wp:lineTo x="20803" y="0"/>
                    <wp:lineTo x="13049" y="0"/>
                    <wp:lineTo x="4120" y="0"/>
                  </wp:wrapPolygon>
                </wp:wrapThrough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9790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5665" w:rsidRPr="00E73A95" w:rsidRDefault="00BB5665" w:rsidP="00BB566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73A95">
                              <w:rPr>
                                <w:rFonts w:ascii="Arial Black" w:hAnsi="Arial Black"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РАБОЧАЯ</w:t>
                            </w:r>
                            <w:r w:rsidRPr="003558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73A95">
                              <w:rPr>
                                <w:rFonts w:ascii="Arial Black" w:hAnsi="Arial Black"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8460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15pt;margin-top:7.25pt;width:467.7pt;height:4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" filled="f" stroked="f">
                <o:lock v:ext="edit" shapetype="t"/>
                <v:textbox style="mso-fit-shape-to-text:t">
                  <w:txbxContent>
                    <w:p w:rsidR="00BB5665" w:rsidRPr="00E73A95" w:rsidRDefault="00BB5665" w:rsidP="00BB566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E73A95">
                        <w:rPr>
                          <w:rFonts w:ascii="Arial Black" w:hAnsi="Arial Black"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РАБОЧАЯ</w:t>
                      </w:r>
                      <w:r w:rsidRPr="003558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E73A95">
                        <w:rPr>
                          <w:rFonts w:ascii="Arial Black" w:hAnsi="Arial Black"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ПРОГРАММА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 w:val="32"/>
          <w:szCs w:val="22"/>
          <w:lang w:eastAsia="en-US"/>
        </w:rPr>
      </w:pPr>
      <w:r>
        <w:rPr>
          <w:rFonts w:ascii="Cambria" w:eastAsia="Calibri" w:hAnsi="Cambria"/>
          <w:sz w:val="32"/>
          <w:szCs w:val="22"/>
          <w:lang w:eastAsia="en-US"/>
        </w:rPr>
        <w:t xml:space="preserve"> </w:t>
      </w:r>
      <w:r>
        <w:rPr>
          <w:rFonts w:eastAsia="Calibri"/>
          <w:sz w:val="32"/>
          <w:szCs w:val="22"/>
          <w:lang w:eastAsia="en-US"/>
        </w:rPr>
        <w:t xml:space="preserve"> по чтению</w:t>
      </w: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класс 7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BB5665" w:rsidRPr="00E43220" w:rsidRDefault="00BB5665" w:rsidP="00BB5665">
      <w:r>
        <w:rPr>
          <w:rFonts w:eastAsia="Calibri"/>
          <w:szCs w:val="22"/>
          <w:lang w:eastAsia="en-US"/>
        </w:rPr>
        <w:t>Автор учебника А</w:t>
      </w:r>
      <w:r w:rsidR="009F501A">
        <w:t xml:space="preserve">. </w:t>
      </w:r>
      <w:r>
        <w:t>К.</w:t>
      </w:r>
      <w:r w:rsidR="009F501A">
        <w:t xml:space="preserve"> </w:t>
      </w:r>
      <w:r>
        <w:t xml:space="preserve">Аксенова </w:t>
      </w:r>
      <w:r w:rsidRPr="00E43220">
        <w:t xml:space="preserve">Учебник для </w:t>
      </w:r>
      <w:r>
        <w:t>общеобразовательных организац</w:t>
      </w:r>
      <w:r w:rsidRPr="00E43220">
        <w:t>ий</w:t>
      </w:r>
      <w:r>
        <w:t>, реализующих адаптированные основные общеобразовательные программы. М.: «Просвещение», 2017</w:t>
      </w:r>
      <w:r w:rsidRPr="00E43220">
        <w:t>.</w:t>
      </w: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u w:val="single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 xml:space="preserve"> </w:t>
      </w: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u w:val="single"/>
          <w:lang w:eastAsia="en-US"/>
        </w:rPr>
      </w:pPr>
      <w:r w:rsidRPr="00FB4994">
        <w:rPr>
          <w:rFonts w:eastAsia="Calibri"/>
          <w:szCs w:val="22"/>
          <w:lang w:eastAsia="en-US"/>
        </w:rPr>
        <w:t xml:space="preserve"> </w:t>
      </w: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Составитель:</w:t>
      </w: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u w:val="single"/>
          <w:lang w:eastAsia="en-US"/>
        </w:rPr>
      </w:pPr>
      <w:r w:rsidRPr="00FB4994">
        <w:rPr>
          <w:rFonts w:eastAsia="Calibri"/>
          <w:szCs w:val="22"/>
          <w:lang w:eastAsia="en-US"/>
        </w:rPr>
        <w:t xml:space="preserve"> </w:t>
      </w:r>
      <w:r w:rsidRPr="00FB4994">
        <w:rPr>
          <w:rFonts w:eastAsia="Calibri"/>
          <w:szCs w:val="22"/>
          <w:u w:val="single"/>
          <w:lang w:eastAsia="en-US"/>
        </w:rPr>
        <w:t xml:space="preserve"> учитель начальных классов</w:t>
      </w: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u w:val="single"/>
          <w:lang w:eastAsia="en-US"/>
        </w:rPr>
      </w:pPr>
      <w:r w:rsidRPr="00FB4994">
        <w:rPr>
          <w:rFonts w:eastAsia="Calibri"/>
          <w:szCs w:val="22"/>
          <w:u w:val="single"/>
          <w:lang w:eastAsia="en-US"/>
        </w:rPr>
        <w:t xml:space="preserve">  Кухаренко Елена Владимировна</w:t>
      </w:r>
    </w:p>
    <w:p w:rsidR="00BB5665" w:rsidRPr="00FB4994" w:rsidRDefault="00BB5665" w:rsidP="00BB5665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7467E6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9F501A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  <w:r>
        <w:rPr>
          <w:rFonts w:ascii="Cambria" w:eastAsia="Calibri" w:hAnsi="Cambria"/>
          <w:szCs w:val="22"/>
          <w:lang w:eastAsia="en-US"/>
        </w:rPr>
        <w:t>2022</w:t>
      </w:r>
      <w:r w:rsidR="00BB5665">
        <w:rPr>
          <w:rFonts w:ascii="Cambria" w:eastAsia="Calibri" w:hAnsi="Cambria"/>
          <w:szCs w:val="22"/>
          <w:lang w:eastAsia="en-US"/>
        </w:rPr>
        <w:t xml:space="preserve"> г.</w:t>
      </w: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«РАССМОТРЕНО»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proofErr w:type="gramStart"/>
      <w:r w:rsidRPr="00FB4994">
        <w:rPr>
          <w:rFonts w:eastAsia="Calibri"/>
          <w:szCs w:val="22"/>
          <w:lang w:eastAsia="en-US"/>
        </w:rPr>
        <w:t>На  методическом</w:t>
      </w:r>
      <w:proofErr w:type="gramEnd"/>
      <w:r w:rsidRPr="00FB4994">
        <w:rPr>
          <w:rFonts w:eastAsia="Calibri"/>
          <w:szCs w:val="22"/>
          <w:lang w:eastAsia="en-US"/>
        </w:rPr>
        <w:t xml:space="preserve"> объединении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Протокол № ______ от «____</w:t>
      </w:r>
      <w:proofErr w:type="gramStart"/>
      <w:r w:rsidRPr="00FB4994">
        <w:rPr>
          <w:rFonts w:eastAsia="Calibri"/>
          <w:szCs w:val="22"/>
          <w:lang w:eastAsia="en-US"/>
        </w:rPr>
        <w:t>_»_</w:t>
      </w:r>
      <w:proofErr w:type="gramEnd"/>
      <w:r w:rsidRPr="00FB4994">
        <w:rPr>
          <w:rFonts w:eastAsia="Calibri"/>
          <w:szCs w:val="22"/>
          <w:lang w:eastAsia="en-US"/>
        </w:rPr>
        <w:t>____________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Рекомендована к утверждению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Руководитель МО _____________________________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Члены МО: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1. ________________________________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2. ________________________________</w:t>
      </w:r>
    </w:p>
    <w:p w:rsidR="00BB5665" w:rsidRPr="00FB4994" w:rsidRDefault="00BB5665" w:rsidP="00BB5665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3. _______________________________</w:t>
      </w: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BB5665" w:rsidP="00BB5665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BB5665" w:rsidRDefault="00BB5665" w:rsidP="00BB5665"/>
    <w:p w:rsidR="00BB5665" w:rsidRDefault="00BB5665" w:rsidP="00BB5665"/>
    <w:p w:rsidR="00BB5665" w:rsidRDefault="00BB5665" w:rsidP="00BB5665"/>
    <w:p w:rsidR="00BB5665" w:rsidRDefault="00BB5665" w:rsidP="00BB5665"/>
    <w:p w:rsidR="00BB5665" w:rsidRDefault="00BB5665" w:rsidP="00BB5665"/>
    <w:p w:rsidR="00BB5665" w:rsidRDefault="00BB5665" w:rsidP="00BB5665"/>
    <w:p w:rsidR="00BB5665" w:rsidRDefault="00BB5665" w:rsidP="00BB5665"/>
    <w:p w:rsidR="00BB5665" w:rsidRDefault="00BB5665" w:rsidP="00BB5665"/>
    <w:p w:rsidR="00BB5665" w:rsidRDefault="00BB5665" w:rsidP="00BB5665"/>
    <w:p w:rsidR="000906C4" w:rsidRDefault="000906C4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9F501A" w:rsidRDefault="009F501A"/>
    <w:p w:rsidR="00666F1B" w:rsidRDefault="00666F1B"/>
    <w:p w:rsidR="009F501A" w:rsidRDefault="009F501A"/>
    <w:p w:rsidR="009F501A" w:rsidRPr="008C331A" w:rsidRDefault="009F501A" w:rsidP="009F5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501A" w:rsidRPr="00C36A9C" w:rsidRDefault="00650B48" w:rsidP="009F501A">
      <w:pPr>
        <w:spacing w:after="292" w:line="270" w:lineRule="auto"/>
        <w:ind w:left="-5" w:hanging="1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</w:t>
      </w:r>
      <w:r w:rsidR="009F501A" w:rsidRPr="00C36A9C">
        <w:rPr>
          <w:sz w:val="28"/>
          <w:szCs w:val="28"/>
        </w:rPr>
        <w:t xml:space="preserve"> чтению разработана на основании:  </w:t>
      </w:r>
    </w:p>
    <w:p w:rsidR="009F501A" w:rsidRPr="00C36A9C" w:rsidRDefault="009F501A" w:rsidP="009F501A">
      <w:pPr>
        <w:numPr>
          <w:ilvl w:val="0"/>
          <w:numId w:val="1"/>
        </w:numPr>
        <w:spacing w:after="12" w:line="270" w:lineRule="auto"/>
        <w:ind w:hanging="361"/>
        <w:jc w:val="both"/>
        <w:rPr>
          <w:sz w:val="28"/>
          <w:szCs w:val="28"/>
        </w:rPr>
      </w:pPr>
      <w:r w:rsidRPr="00C36A9C">
        <w:rPr>
          <w:sz w:val="28"/>
          <w:szCs w:val="28"/>
        </w:rPr>
        <w:t xml:space="preserve">Федерального Закона от 29.12.2012 № 273-ФЗ «Об образовании в Российской Федерации» </w:t>
      </w:r>
    </w:p>
    <w:p w:rsidR="009F501A" w:rsidRPr="00C36A9C" w:rsidRDefault="009F501A" w:rsidP="009F501A">
      <w:pPr>
        <w:numPr>
          <w:ilvl w:val="0"/>
          <w:numId w:val="1"/>
        </w:numPr>
        <w:spacing w:after="10" w:line="270" w:lineRule="auto"/>
        <w:ind w:hanging="361"/>
        <w:jc w:val="both"/>
        <w:rPr>
          <w:sz w:val="28"/>
          <w:szCs w:val="28"/>
        </w:rPr>
      </w:pPr>
      <w:r w:rsidRPr="00C36A9C">
        <w:rPr>
          <w:sz w:val="28"/>
          <w:szCs w:val="28"/>
        </w:rPr>
        <w:t>Основной образовательной программы</w:t>
      </w:r>
      <w:r>
        <w:rPr>
          <w:sz w:val="28"/>
          <w:szCs w:val="28"/>
        </w:rPr>
        <w:t xml:space="preserve"> основного общего образования МКОУ </w:t>
      </w:r>
      <w:proofErr w:type="spellStart"/>
      <w:r>
        <w:rPr>
          <w:sz w:val="28"/>
          <w:szCs w:val="28"/>
        </w:rPr>
        <w:t>Болчаровская</w:t>
      </w:r>
      <w:proofErr w:type="spellEnd"/>
      <w:r>
        <w:rPr>
          <w:sz w:val="28"/>
          <w:szCs w:val="28"/>
        </w:rPr>
        <w:t xml:space="preserve"> СОШ</w:t>
      </w:r>
    </w:p>
    <w:p w:rsidR="009F501A" w:rsidRDefault="009F501A" w:rsidP="009F501A">
      <w:pPr>
        <w:numPr>
          <w:ilvl w:val="0"/>
          <w:numId w:val="1"/>
        </w:numPr>
        <w:spacing w:after="253" w:line="270" w:lineRule="auto"/>
        <w:ind w:hanging="3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нарушениями).</w:t>
      </w:r>
    </w:p>
    <w:p w:rsidR="009F501A" w:rsidRPr="00C36A9C" w:rsidRDefault="002F0AC9" w:rsidP="009F501A">
      <w:pPr>
        <w:numPr>
          <w:ilvl w:val="0"/>
          <w:numId w:val="1"/>
        </w:numPr>
        <w:spacing w:after="253" w:line="270" w:lineRule="auto"/>
        <w:ind w:hanging="3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Учебного плана на 2022 – 2023</w:t>
      </w:r>
      <w:r w:rsidR="009F501A" w:rsidRPr="00941C8F">
        <w:rPr>
          <w:sz w:val="28"/>
          <w:szCs w:val="28"/>
        </w:rPr>
        <w:t xml:space="preserve"> учебный год МКОУ </w:t>
      </w:r>
      <w:proofErr w:type="spellStart"/>
      <w:r w:rsidR="009F501A" w:rsidRPr="00941C8F">
        <w:rPr>
          <w:sz w:val="28"/>
          <w:szCs w:val="28"/>
        </w:rPr>
        <w:t>Болчаров</w:t>
      </w:r>
      <w:r w:rsidR="009F501A" w:rsidRPr="00C36A9C">
        <w:rPr>
          <w:sz w:val="28"/>
          <w:szCs w:val="28"/>
        </w:rPr>
        <w:t>с</w:t>
      </w:r>
      <w:r w:rsidR="009F501A" w:rsidRPr="00941C8F">
        <w:rPr>
          <w:sz w:val="28"/>
          <w:szCs w:val="28"/>
        </w:rPr>
        <w:t>кая</w:t>
      </w:r>
      <w:proofErr w:type="spellEnd"/>
      <w:r w:rsidR="009F501A" w:rsidRPr="00941C8F">
        <w:rPr>
          <w:sz w:val="28"/>
          <w:szCs w:val="28"/>
        </w:rPr>
        <w:t xml:space="preserve"> СОШ. </w:t>
      </w:r>
    </w:p>
    <w:p w:rsidR="009F501A" w:rsidRPr="00C36A9C" w:rsidRDefault="009F501A" w:rsidP="009F501A">
      <w:pPr>
        <w:spacing w:after="57" w:line="259" w:lineRule="auto"/>
        <w:ind w:left="-5" w:hanging="10"/>
        <w:rPr>
          <w:color w:val="000000"/>
          <w:sz w:val="28"/>
          <w:szCs w:val="28"/>
        </w:rPr>
      </w:pPr>
      <w:r w:rsidRPr="00C36A9C">
        <w:rPr>
          <w:b/>
          <w:color w:val="000000"/>
          <w:sz w:val="28"/>
          <w:szCs w:val="28"/>
        </w:rPr>
        <w:t xml:space="preserve">УМК: </w:t>
      </w:r>
    </w:p>
    <w:p w:rsidR="009F501A" w:rsidRPr="00C36A9C" w:rsidRDefault="002F0AC9" w:rsidP="009F501A">
      <w:pPr>
        <w:numPr>
          <w:ilvl w:val="0"/>
          <w:numId w:val="2"/>
        </w:numPr>
        <w:spacing w:after="47" w:line="270" w:lineRule="auto"/>
        <w:ind w:hanging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«Чтение 7</w:t>
      </w:r>
      <w:r w:rsidR="009F501A" w:rsidRPr="00C36A9C">
        <w:rPr>
          <w:color w:val="000000"/>
          <w:sz w:val="28"/>
          <w:szCs w:val="28"/>
        </w:rPr>
        <w:t xml:space="preserve"> класс» </w:t>
      </w:r>
      <w:r w:rsidR="009F501A">
        <w:rPr>
          <w:color w:val="000000"/>
          <w:sz w:val="28"/>
          <w:szCs w:val="28"/>
        </w:rPr>
        <w:t>для общеобразовательных организаций, реализующих адаптированные основные общео</w:t>
      </w:r>
      <w:r>
        <w:rPr>
          <w:color w:val="000000"/>
          <w:sz w:val="28"/>
          <w:szCs w:val="28"/>
        </w:rPr>
        <w:t>бразовательные программы. Автор-составитель</w:t>
      </w:r>
      <w:r w:rsidR="009F501A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А.К.Аксенова</w:t>
      </w:r>
      <w:proofErr w:type="spellEnd"/>
      <w:r w:rsidR="009F501A">
        <w:rPr>
          <w:color w:val="000000"/>
          <w:sz w:val="28"/>
          <w:szCs w:val="28"/>
        </w:rPr>
        <w:t>, «Просвещение» 2017</w:t>
      </w:r>
      <w:r w:rsidR="009F501A" w:rsidRPr="00C36A9C">
        <w:rPr>
          <w:color w:val="000000"/>
          <w:sz w:val="28"/>
          <w:szCs w:val="28"/>
        </w:rPr>
        <w:t xml:space="preserve"> г. </w:t>
      </w:r>
    </w:p>
    <w:p w:rsidR="009F501A" w:rsidRPr="00C36A9C" w:rsidRDefault="009F501A" w:rsidP="009F501A">
      <w:pPr>
        <w:numPr>
          <w:ilvl w:val="0"/>
          <w:numId w:val="2"/>
        </w:numPr>
        <w:spacing w:after="47" w:line="270" w:lineRule="auto"/>
        <w:ind w:hanging="349"/>
        <w:jc w:val="both"/>
        <w:rPr>
          <w:color w:val="000000"/>
          <w:sz w:val="28"/>
          <w:szCs w:val="28"/>
        </w:rPr>
      </w:pPr>
      <w:r w:rsidRPr="00C36A9C">
        <w:rPr>
          <w:color w:val="000000"/>
          <w:sz w:val="28"/>
          <w:szCs w:val="28"/>
        </w:rPr>
        <w:t>Программа для специальных (коррекционных) образовательных учреждений VIII вида 5-9 классов под редакцией В.</w:t>
      </w:r>
      <w:r w:rsidR="002F0AC9">
        <w:rPr>
          <w:color w:val="000000"/>
          <w:sz w:val="28"/>
          <w:szCs w:val="28"/>
        </w:rPr>
        <w:t xml:space="preserve"> В. Воронковой, М.: </w:t>
      </w:r>
      <w:proofErr w:type="spellStart"/>
      <w:r w:rsidR="002F0AC9">
        <w:rPr>
          <w:color w:val="000000"/>
          <w:sz w:val="28"/>
          <w:szCs w:val="28"/>
        </w:rPr>
        <w:t>Владос</w:t>
      </w:r>
      <w:proofErr w:type="spellEnd"/>
      <w:r w:rsidR="002F0AC9">
        <w:rPr>
          <w:color w:val="000000"/>
          <w:sz w:val="28"/>
          <w:szCs w:val="28"/>
        </w:rPr>
        <w:t>, 2012 г.</w:t>
      </w:r>
    </w:p>
    <w:p w:rsidR="009F501A" w:rsidRPr="00C36A9C" w:rsidRDefault="009F501A" w:rsidP="009F501A">
      <w:pPr>
        <w:spacing w:after="71" w:line="259" w:lineRule="auto"/>
        <w:rPr>
          <w:color w:val="000000"/>
          <w:sz w:val="28"/>
          <w:szCs w:val="28"/>
        </w:rPr>
      </w:pPr>
      <w:r w:rsidRPr="00C36A9C">
        <w:rPr>
          <w:b/>
          <w:color w:val="000000"/>
          <w:sz w:val="28"/>
          <w:szCs w:val="28"/>
        </w:rPr>
        <w:t xml:space="preserve">      </w:t>
      </w:r>
    </w:p>
    <w:p w:rsidR="009F501A" w:rsidRPr="00C36A9C" w:rsidRDefault="009F501A" w:rsidP="009F501A">
      <w:pPr>
        <w:spacing w:after="57" w:line="259" w:lineRule="auto"/>
        <w:ind w:left="-5" w:hanging="10"/>
        <w:rPr>
          <w:color w:val="000000"/>
          <w:sz w:val="28"/>
          <w:szCs w:val="28"/>
        </w:rPr>
      </w:pPr>
      <w:r w:rsidRPr="00C36A9C">
        <w:rPr>
          <w:b/>
          <w:color w:val="000000"/>
          <w:sz w:val="28"/>
          <w:szCs w:val="28"/>
        </w:rPr>
        <w:t xml:space="preserve">Место предмета в учебном плане </w:t>
      </w:r>
    </w:p>
    <w:p w:rsidR="009F501A" w:rsidRDefault="009F501A" w:rsidP="009F501A">
      <w:pPr>
        <w:pStyle w:val="Default"/>
        <w:rPr>
          <w:sz w:val="28"/>
          <w:szCs w:val="28"/>
        </w:rPr>
      </w:pPr>
      <w:r w:rsidRPr="00C36A9C">
        <w:rPr>
          <w:rFonts w:eastAsia="Times New Roman"/>
          <w:sz w:val="28"/>
          <w:szCs w:val="28"/>
          <w:lang w:eastAsia="ru-RU"/>
        </w:rPr>
        <w:t xml:space="preserve">      Рабочая программа рассчитана на 68 часов (2 часа в неделю). </w:t>
      </w:r>
      <w:r w:rsidRPr="008A0A94">
        <w:rPr>
          <w:bCs/>
          <w:sz w:val="28"/>
          <w:szCs w:val="28"/>
        </w:rPr>
        <w:t>Данная программа адресована учащемуся с ОВЗ (вариант 6.4), будет реализована в условиях надомного обучения.</w:t>
      </w:r>
      <w:r w:rsidRPr="001A5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учитывает психофизические </w:t>
      </w:r>
      <w:r w:rsidR="00650B48">
        <w:rPr>
          <w:sz w:val="28"/>
          <w:szCs w:val="28"/>
        </w:rPr>
        <w:t>особенности развития учащегося 7</w:t>
      </w:r>
      <w:r>
        <w:rPr>
          <w:sz w:val="28"/>
          <w:szCs w:val="28"/>
        </w:rPr>
        <w:t xml:space="preserve">-го класса, уровень его знаний и умений и предусматривает обязательный личностно-ориентированный и дифференцированный </w:t>
      </w:r>
      <w:proofErr w:type="gramStart"/>
      <w:r>
        <w:rPr>
          <w:sz w:val="28"/>
          <w:szCs w:val="28"/>
        </w:rPr>
        <w:t>подход,  исходя</w:t>
      </w:r>
      <w:proofErr w:type="gramEnd"/>
      <w:r>
        <w:rPr>
          <w:sz w:val="28"/>
          <w:szCs w:val="28"/>
        </w:rPr>
        <w:t xml:space="preserve"> из его возможностей.</w:t>
      </w:r>
    </w:p>
    <w:p w:rsidR="009F501A" w:rsidRPr="00C36A9C" w:rsidRDefault="009F501A" w:rsidP="009F501A">
      <w:pPr>
        <w:ind w:firstLine="567"/>
        <w:rPr>
          <w:bCs/>
          <w:sz w:val="28"/>
          <w:szCs w:val="28"/>
        </w:rPr>
      </w:pPr>
    </w:p>
    <w:p w:rsidR="009F501A" w:rsidRDefault="009F501A" w:rsidP="009F501A">
      <w:pPr>
        <w:rPr>
          <w:color w:val="000000"/>
          <w:sz w:val="28"/>
          <w:szCs w:val="28"/>
        </w:rPr>
      </w:pPr>
      <w:r w:rsidRPr="00EA3BD9">
        <w:rPr>
          <w:color w:val="000000"/>
          <w:sz w:val="28"/>
          <w:szCs w:val="28"/>
        </w:rPr>
        <w:t>Срок реа</w:t>
      </w:r>
      <w:r w:rsidRPr="008A0A94">
        <w:rPr>
          <w:color w:val="000000"/>
          <w:sz w:val="28"/>
          <w:szCs w:val="28"/>
        </w:rPr>
        <w:t>лизации данной программы- 1 год.</w:t>
      </w:r>
    </w:p>
    <w:p w:rsidR="002F0AC9" w:rsidRPr="008A0A94" w:rsidRDefault="002F0AC9" w:rsidP="009F501A">
      <w:pPr>
        <w:rPr>
          <w:color w:val="000000"/>
          <w:sz w:val="28"/>
          <w:szCs w:val="28"/>
        </w:rPr>
      </w:pPr>
    </w:p>
    <w:p w:rsidR="002F0AC9" w:rsidRDefault="002F0AC9" w:rsidP="002F0A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50B48" w:rsidRPr="008C331A" w:rsidRDefault="00650B48" w:rsidP="002F0A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AC9" w:rsidRDefault="002F0AC9" w:rsidP="002F0A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331A">
        <w:rPr>
          <w:rFonts w:ascii="Times New Roman" w:hAnsi="Times New Roman" w:cs="Times New Roman"/>
          <w:sz w:val="28"/>
          <w:szCs w:val="28"/>
        </w:rPr>
        <w:t>Развитие речи учащихся через 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ершенствование техники чтения </w:t>
      </w:r>
      <w:r w:rsidRPr="008C331A">
        <w:rPr>
          <w:rFonts w:ascii="Times New Roman" w:hAnsi="Times New Roman" w:cs="Times New Roman"/>
          <w:sz w:val="28"/>
          <w:szCs w:val="28"/>
        </w:rPr>
        <w:t>и понимание, осмысление, пересказ содержания художественных произведений.</w:t>
      </w:r>
    </w:p>
    <w:p w:rsidR="00650B48" w:rsidRPr="00650B48" w:rsidRDefault="00650B48" w:rsidP="00650B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B48">
        <w:rPr>
          <w:rFonts w:ascii="Times New Roman" w:hAnsi="Times New Roman" w:cs="Times New Roman"/>
          <w:sz w:val="28"/>
          <w:szCs w:val="28"/>
        </w:rPr>
        <w:t>Дать понятия о смысле жизни, которые помогут им в дальнейшем включиться в полноценную жизнь.</w:t>
      </w:r>
    </w:p>
    <w:p w:rsidR="00650B48" w:rsidRDefault="00650B48" w:rsidP="002F0A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6F1B" w:rsidRDefault="00666F1B" w:rsidP="002F0A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6F1B" w:rsidRDefault="00666F1B" w:rsidP="002F0A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6F1B" w:rsidRPr="008C331A" w:rsidRDefault="00666F1B" w:rsidP="002F0A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0AC9" w:rsidRDefault="002F0AC9" w:rsidP="002F0A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50B48" w:rsidRPr="00650B48" w:rsidRDefault="00650B48" w:rsidP="00650B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B48">
        <w:rPr>
          <w:rFonts w:ascii="Times New Roman" w:hAnsi="Times New Roman" w:cs="Times New Roman"/>
          <w:sz w:val="28"/>
          <w:szCs w:val="28"/>
        </w:rPr>
        <w:t>Через уроки чтения и развития речи повышать уровень общего развития детей и по возможности наиболее полно скорректировать недостатки их познавательной деятельности и личностных качеств;</w:t>
      </w:r>
    </w:p>
    <w:p w:rsidR="00650B48" w:rsidRPr="00650B48" w:rsidRDefault="00650B48" w:rsidP="00650B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B48">
        <w:rPr>
          <w:rFonts w:ascii="Times New Roman" w:hAnsi="Times New Roman" w:cs="Times New Roman"/>
          <w:sz w:val="28"/>
          <w:szCs w:val="28"/>
        </w:rPr>
        <w:t>Развивать речь, обогащать словарный запас учащихся;</w:t>
      </w:r>
    </w:p>
    <w:p w:rsidR="00650B48" w:rsidRPr="00650B48" w:rsidRDefault="00650B48" w:rsidP="00650B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B48">
        <w:rPr>
          <w:rFonts w:ascii="Times New Roman" w:hAnsi="Times New Roman" w:cs="Times New Roman"/>
          <w:sz w:val="28"/>
          <w:szCs w:val="28"/>
        </w:rPr>
        <w:t>Воспитывать у детей целеустремленность, работоспособность, трудолюбие;</w:t>
      </w:r>
    </w:p>
    <w:p w:rsidR="00650B48" w:rsidRPr="00650B48" w:rsidRDefault="00650B48" w:rsidP="00650B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B48">
        <w:rPr>
          <w:rFonts w:ascii="Times New Roman" w:hAnsi="Times New Roman" w:cs="Times New Roman"/>
          <w:sz w:val="28"/>
          <w:szCs w:val="28"/>
        </w:rPr>
        <w:t>Помочь овладеть русским языком на урок</w:t>
      </w:r>
      <w:r>
        <w:rPr>
          <w:rFonts w:ascii="Times New Roman" w:hAnsi="Times New Roman" w:cs="Times New Roman"/>
          <w:sz w:val="28"/>
          <w:szCs w:val="28"/>
        </w:rPr>
        <w:t xml:space="preserve">ах чтения как 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общени</w:t>
      </w:r>
      <w:r w:rsidRPr="00650B4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50B48">
        <w:rPr>
          <w:rFonts w:ascii="Times New Roman" w:hAnsi="Times New Roman" w:cs="Times New Roman"/>
          <w:sz w:val="28"/>
          <w:szCs w:val="28"/>
        </w:rPr>
        <w:t xml:space="preserve"> повседневной жизни, учебной деятельности;</w:t>
      </w:r>
    </w:p>
    <w:p w:rsidR="00650B48" w:rsidRDefault="00650B48" w:rsidP="00650B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B48">
        <w:rPr>
          <w:rFonts w:ascii="Times New Roman" w:hAnsi="Times New Roman" w:cs="Times New Roman"/>
          <w:sz w:val="28"/>
          <w:szCs w:val="28"/>
        </w:rPr>
        <w:t>Создать условия для обогащения словарного запаса и грамматического строя речи учащихся.</w:t>
      </w:r>
    </w:p>
    <w:p w:rsidR="00650B48" w:rsidRDefault="00650B48" w:rsidP="0065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н</w:t>
      </w:r>
      <w:r w:rsidRPr="008C331A">
        <w:rPr>
          <w:rFonts w:ascii="Times New Roman" w:hAnsi="Times New Roman" w:cs="Times New Roman"/>
          <w:sz w:val="28"/>
          <w:szCs w:val="28"/>
        </w:rPr>
        <w:t xml:space="preserve">равственно-эстетическое и гражданское воспитание школьников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331A">
        <w:rPr>
          <w:rFonts w:ascii="Times New Roman" w:hAnsi="Times New Roman" w:cs="Times New Roman"/>
          <w:sz w:val="28"/>
          <w:szCs w:val="28"/>
        </w:rPr>
        <w:t>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650B48" w:rsidRPr="008C331A" w:rsidRDefault="00650B48" w:rsidP="00650B48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31A">
        <w:rPr>
          <w:rFonts w:ascii="Times New Roman" w:eastAsia="Times New Roman" w:hAnsi="Times New Roman" w:cs="Times New Roman"/>
          <w:sz w:val="28"/>
          <w:szCs w:val="28"/>
        </w:rPr>
        <w:t xml:space="preserve">Обучение построено на принципах: </w:t>
      </w: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31A">
        <w:rPr>
          <w:rFonts w:ascii="Times New Roman" w:eastAsia="Times New Roman" w:hAnsi="Times New Roman" w:cs="Times New Roman"/>
          <w:sz w:val="28"/>
          <w:szCs w:val="28"/>
        </w:rPr>
        <w:t>принцип коррекционной направленности в обучении;</w:t>
      </w: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31A">
        <w:rPr>
          <w:rFonts w:ascii="Times New Roman" w:eastAsia="Times New Roman" w:hAnsi="Times New Roman" w:cs="Times New Roman"/>
          <w:sz w:val="28"/>
          <w:szCs w:val="28"/>
        </w:rPr>
        <w:t>принцип воспитывающей и развивающей направленности обучения;</w:t>
      </w: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31A">
        <w:rPr>
          <w:rFonts w:ascii="Times New Roman" w:eastAsia="Times New Roman" w:hAnsi="Times New Roman" w:cs="Times New Roman"/>
          <w:sz w:val="28"/>
          <w:szCs w:val="28"/>
        </w:rPr>
        <w:t>принцип научности и доступности обучения;</w:t>
      </w: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31A">
        <w:rPr>
          <w:rFonts w:ascii="Times New Roman" w:eastAsia="Times New Roman" w:hAnsi="Times New Roman" w:cs="Times New Roman"/>
          <w:sz w:val="28"/>
          <w:szCs w:val="28"/>
        </w:rPr>
        <w:t>принцип систематичности и последовательности в обучении;</w:t>
      </w: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31A">
        <w:rPr>
          <w:rFonts w:ascii="Times New Roman" w:eastAsia="Times New Roman" w:hAnsi="Times New Roman" w:cs="Times New Roman"/>
          <w:sz w:val="28"/>
          <w:szCs w:val="28"/>
        </w:rPr>
        <w:t>принцип наглядности в обучении;</w:t>
      </w: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331A">
        <w:rPr>
          <w:rFonts w:ascii="Times New Roman" w:eastAsia="Times New Roman" w:hAnsi="Times New Roman" w:cs="Times New Roman"/>
          <w:sz w:val="28"/>
          <w:szCs w:val="28"/>
        </w:rPr>
        <w:t>принцип индивидуального и дифференцированного подхода в обучении.</w:t>
      </w:r>
    </w:p>
    <w:p w:rsidR="00650B48" w:rsidRPr="00650B48" w:rsidRDefault="00650B48" w:rsidP="00650B48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0B48" w:rsidRPr="008C331A" w:rsidRDefault="00650B48" w:rsidP="002F0A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85" w:rsidRPr="008C331A" w:rsidRDefault="00252A85" w:rsidP="00252A85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программы учебного предмета</w:t>
      </w:r>
    </w:p>
    <w:p w:rsidR="00252A85" w:rsidRPr="00523C72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A85" w:rsidRPr="00523C72" w:rsidRDefault="00252A85" w:rsidP="00252A85">
      <w:pPr>
        <w:jc w:val="both"/>
        <w:rPr>
          <w:b/>
          <w:sz w:val="28"/>
          <w:szCs w:val="28"/>
        </w:rPr>
      </w:pPr>
      <w:r w:rsidRPr="00AF5162">
        <w:rPr>
          <w:b/>
          <w:sz w:val="28"/>
          <w:szCs w:val="28"/>
        </w:rPr>
        <w:t>Примерная тематика</w:t>
      </w:r>
    </w:p>
    <w:p w:rsidR="00252A85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A3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252A85" w:rsidRDefault="00252A85" w:rsidP="00252A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Произведения устного народного творчества: сказки, загадки, былины. Литературные сказки.</w:t>
      </w:r>
    </w:p>
    <w:p w:rsidR="00252A85" w:rsidRDefault="00252A85" w:rsidP="00252A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Произведения современных писателей русской и зарубежной литературы.</w:t>
      </w:r>
    </w:p>
    <w:p w:rsidR="00252A85" w:rsidRDefault="00252A85" w:rsidP="00252A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примере чтения художественной литературы воспитание морально- этических и нравственных качеств личности подростка.</w:t>
      </w:r>
    </w:p>
    <w:p w:rsidR="006F3ADE" w:rsidRDefault="00252A85" w:rsidP="006F3A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3ADE">
        <w:rPr>
          <w:sz w:val="28"/>
          <w:szCs w:val="28"/>
        </w:rPr>
        <w:t xml:space="preserve">Произведения </w:t>
      </w:r>
      <w:proofErr w:type="spellStart"/>
      <w:r w:rsidR="006F3ADE">
        <w:rPr>
          <w:sz w:val="28"/>
          <w:szCs w:val="28"/>
        </w:rPr>
        <w:t>А.С.Пушкина</w:t>
      </w:r>
      <w:proofErr w:type="spellEnd"/>
      <w:r w:rsidR="006F3ADE">
        <w:rPr>
          <w:sz w:val="28"/>
          <w:szCs w:val="28"/>
        </w:rPr>
        <w:t xml:space="preserve">, </w:t>
      </w:r>
      <w:proofErr w:type="spellStart"/>
      <w:r w:rsidR="006F3ADE">
        <w:rPr>
          <w:sz w:val="28"/>
          <w:szCs w:val="28"/>
        </w:rPr>
        <w:t>М.Ю.Лермонтова</w:t>
      </w:r>
      <w:proofErr w:type="spellEnd"/>
      <w:r w:rsidR="006F3ADE">
        <w:rPr>
          <w:sz w:val="28"/>
          <w:szCs w:val="28"/>
        </w:rPr>
        <w:t xml:space="preserve">, </w:t>
      </w:r>
      <w:proofErr w:type="spellStart"/>
      <w:r w:rsidR="006F3ADE">
        <w:rPr>
          <w:sz w:val="28"/>
          <w:szCs w:val="28"/>
        </w:rPr>
        <w:t>И.А.Крылова</w:t>
      </w:r>
      <w:proofErr w:type="spellEnd"/>
      <w:r w:rsidR="006F3ADE">
        <w:rPr>
          <w:sz w:val="28"/>
          <w:szCs w:val="28"/>
        </w:rPr>
        <w:t xml:space="preserve">, </w:t>
      </w:r>
      <w:proofErr w:type="spellStart"/>
      <w:r w:rsidR="006F3ADE">
        <w:rPr>
          <w:sz w:val="28"/>
          <w:szCs w:val="28"/>
        </w:rPr>
        <w:t>Н.А.Некрасова</w:t>
      </w:r>
      <w:proofErr w:type="spellEnd"/>
      <w:r w:rsidR="006F3ADE">
        <w:rPr>
          <w:sz w:val="28"/>
          <w:szCs w:val="28"/>
        </w:rPr>
        <w:t xml:space="preserve">,   </w:t>
      </w:r>
      <w:proofErr w:type="spellStart"/>
      <w:r w:rsidR="006F3ADE">
        <w:rPr>
          <w:sz w:val="28"/>
          <w:szCs w:val="28"/>
        </w:rPr>
        <w:t>Л.Н.Толстого</w:t>
      </w:r>
      <w:proofErr w:type="spellEnd"/>
      <w:r w:rsidR="006F3ADE">
        <w:rPr>
          <w:sz w:val="28"/>
          <w:szCs w:val="28"/>
        </w:rPr>
        <w:t xml:space="preserve">, </w:t>
      </w:r>
      <w:proofErr w:type="spellStart"/>
      <w:r w:rsidR="006F3ADE">
        <w:rPr>
          <w:sz w:val="28"/>
          <w:szCs w:val="28"/>
        </w:rPr>
        <w:t>В.Г.Короленко</w:t>
      </w:r>
      <w:proofErr w:type="spellEnd"/>
      <w:r w:rsidR="006F3ADE">
        <w:rPr>
          <w:sz w:val="28"/>
          <w:szCs w:val="28"/>
        </w:rPr>
        <w:t xml:space="preserve">, </w:t>
      </w:r>
      <w:proofErr w:type="spellStart"/>
      <w:r w:rsidR="006F3ADE">
        <w:rPr>
          <w:sz w:val="28"/>
          <w:szCs w:val="28"/>
        </w:rPr>
        <w:t>А.П.Чехова</w:t>
      </w:r>
      <w:proofErr w:type="spellEnd"/>
      <w:r w:rsidR="006F3ADE">
        <w:rPr>
          <w:sz w:val="28"/>
          <w:szCs w:val="28"/>
        </w:rPr>
        <w:t>.</w:t>
      </w:r>
    </w:p>
    <w:p w:rsidR="006F3ADE" w:rsidRDefault="006F3ADE" w:rsidP="006F3A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А.М.Горького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К.Г.Паустовского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М.М.Зощенко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К.М.Симонова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3ADE" w:rsidRPr="003B4A3B" w:rsidRDefault="006F3ADE" w:rsidP="006F3A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В.П. Катаева,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Ю.И. Коваль,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Ю.Я.Яковлева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А.Г.Алексина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Р.П.Погодина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К.Я. Ваншенкина.</w:t>
      </w:r>
    </w:p>
    <w:p w:rsidR="00252A85" w:rsidRDefault="00252A85" w:rsidP="006F3ADE">
      <w:pPr>
        <w:autoSpaceDE w:val="0"/>
        <w:autoSpaceDN w:val="0"/>
        <w:adjustRightInd w:val="0"/>
        <w:rPr>
          <w:sz w:val="28"/>
          <w:szCs w:val="28"/>
        </w:rPr>
      </w:pPr>
    </w:p>
    <w:p w:rsidR="00666F1B" w:rsidRPr="003B4A3B" w:rsidRDefault="00666F1B" w:rsidP="006F3ADE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252A85" w:rsidRPr="00AF5162" w:rsidRDefault="00252A85" w:rsidP="00252A85">
      <w:pPr>
        <w:jc w:val="both"/>
        <w:rPr>
          <w:b/>
          <w:sz w:val="28"/>
          <w:szCs w:val="28"/>
        </w:rPr>
      </w:pPr>
      <w:r w:rsidRPr="00AF5162">
        <w:rPr>
          <w:b/>
          <w:sz w:val="28"/>
          <w:szCs w:val="28"/>
        </w:rPr>
        <w:lastRenderedPageBreak/>
        <w:t>Навыки чтения</w:t>
      </w:r>
    </w:p>
    <w:p w:rsidR="00252A85" w:rsidRPr="003235A4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A4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чтения, соблюдение логических пауз, не совпадающих со знаками препинания.</w:t>
      </w:r>
    </w:p>
    <w:p w:rsidR="00252A85" w:rsidRPr="003235A4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A4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произведения. Называние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с помощью учителя.</w:t>
      </w:r>
    </w:p>
    <w:p w:rsidR="00252A85" w:rsidRPr="003235A4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A4">
        <w:rPr>
          <w:rFonts w:ascii="Times New Roman" w:eastAsia="Times New Roman" w:hAnsi="Times New Roman" w:cs="Times New Roman"/>
          <w:sz w:val="28"/>
          <w:szCs w:val="28"/>
        </w:rPr>
        <w:t>Деление прочитанного на части, составление плана. Пересказ по плану.</w:t>
      </w:r>
    </w:p>
    <w:p w:rsidR="00252A85" w:rsidRPr="003235A4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A4">
        <w:rPr>
          <w:rFonts w:ascii="Times New Roman" w:eastAsia="Times New Roman" w:hAnsi="Times New Roman" w:cs="Times New Roman"/>
          <w:sz w:val="28"/>
          <w:szCs w:val="28"/>
        </w:rPr>
        <w:t>Выделение в тексте метких выражений, художественных определений и сравнений.</w:t>
      </w:r>
    </w:p>
    <w:p w:rsidR="00252A85" w:rsidRPr="003235A4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A4">
        <w:rPr>
          <w:rFonts w:ascii="Times New Roman" w:eastAsia="Times New Roman" w:hAnsi="Times New Roman" w:cs="Times New Roman"/>
          <w:sz w:val="28"/>
          <w:szCs w:val="28"/>
        </w:rPr>
        <w:t>Подробный и краткий пересказ прочитанного. Пересказ с изменением лица рассказчика.</w:t>
      </w:r>
    </w:p>
    <w:p w:rsidR="00252A85" w:rsidRPr="003235A4" w:rsidRDefault="00252A85" w:rsidP="00252A8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A4">
        <w:rPr>
          <w:rFonts w:ascii="Times New Roman" w:eastAsia="Times New Roman" w:hAnsi="Times New Roman" w:cs="Times New Roman"/>
          <w:sz w:val="28"/>
          <w:szCs w:val="28"/>
        </w:rPr>
        <w:t>Заучивание наизусть стихотворений.</w:t>
      </w:r>
    </w:p>
    <w:p w:rsidR="00252A85" w:rsidRPr="00420D78" w:rsidRDefault="00252A85" w:rsidP="00252A8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20D78">
        <w:rPr>
          <w:rFonts w:ascii="Times New Roman" w:hAnsi="Times New Roman"/>
          <w:b/>
          <w:sz w:val="28"/>
          <w:szCs w:val="28"/>
        </w:rPr>
        <w:t>Внеклассное чтение</w:t>
      </w:r>
    </w:p>
    <w:p w:rsidR="00252A85" w:rsidRPr="003B4A3B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A3B">
        <w:rPr>
          <w:rFonts w:ascii="Times New Roman" w:hAnsi="Times New Roman"/>
          <w:spacing w:val="-3"/>
          <w:sz w:val="28"/>
          <w:szCs w:val="28"/>
        </w:rPr>
        <w:t>Знание основных сведений из жизни писателей.</w:t>
      </w:r>
    </w:p>
    <w:p w:rsidR="00252A85" w:rsidRPr="003B4A3B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A3B">
        <w:rPr>
          <w:rFonts w:ascii="Times New Roman" w:hAnsi="Times New Roman"/>
          <w:spacing w:val="-7"/>
          <w:sz w:val="28"/>
          <w:szCs w:val="28"/>
        </w:rPr>
        <w:t>Чтение книг из школьной библиотек</w:t>
      </w:r>
      <w:r>
        <w:rPr>
          <w:rFonts w:ascii="Times New Roman" w:hAnsi="Times New Roman"/>
          <w:spacing w:val="-7"/>
          <w:sz w:val="28"/>
          <w:szCs w:val="28"/>
        </w:rPr>
        <w:t>и</w:t>
      </w:r>
      <w:r w:rsidRPr="003B4A3B">
        <w:rPr>
          <w:rFonts w:ascii="Times New Roman" w:hAnsi="Times New Roman"/>
          <w:spacing w:val="-7"/>
          <w:sz w:val="28"/>
          <w:szCs w:val="28"/>
        </w:rPr>
        <w:t>. Самостоятель</w:t>
      </w:r>
      <w:r w:rsidRPr="003B4A3B">
        <w:rPr>
          <w:rFonts w:ascii="Times New Roman" w:hAnsi="Times New Roman"/>
          <w:spacing w:val="-7"/>
          <w:sz w:val="28"/>
          <w:szCs w:val="28"/>
        </w:rPr>
        <w:softHyphen/>
      </w:r>
      <w:r w:rsidRPr="003B4A3B">
        <w:rPr>
          <w:rFonts w:ascii="Times New Roman" w:hAnsi="Times New Roman"/>
          <w:spacing w:val="-5"/>
          <w:sz w:val="28"/>
          <w:szCs w:val="28"/>
        </w:rPr>
        <w:t>ное чтение статей в газетах и детских журналах.</w:t>
      </w:r>
    </w:p>
    <w:p w:rsidR="00252A85" w:rsidRPr="003B4A3B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A3B">
        <w:rPr>
          <w:rFonts w:ascii="Times New Roman" w:hAnsi="Times New Roman"/>
          <w:spacing w:val="-4"/>
          <w:sz w:val="28"/>
          <w:szCs w:val="28"/>
        </w:rPr>
        <w:t>Обсуждение прочитанных книг, статей. Составление отзывов.</w:t>
      </w:r>
    </w:p>
    <w:p w:rsidR="00252A85" w:rsidRPr="003B4A3B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A3B">
        <w:rPr>
          <w:rFonts w:ascii="Times New Roman" w:hAnsi="Times New Roman"/>
          <w:spacing w:val="-7"/>
          <w:sz w:val="28"/>
          <w:szCs w:val="28"/>
        </w:rPr>
        <w:t>Умение передать главную мысль произведения, оценить поступ</w:t>
      </w:r>
      <w:r w:rsidRPr="003B4A3B">
        <w:rPr>
          <w:rFonts w:ascii="Times New Roman" w:hAnsi="Times New Roman"/>
          <w:spacing w:val="-7"/>
          <w:sz w:val="28"/>
          <w:szCs w:val="28"/>
        </w:rPr>
        <w:softHyphen/>
      </w:r>
      <w:r w:rsidRPr="003B4A3B">
        <w:rPr>
          <w:rFonts w:ascii="Times New Roman" w:hAnsi="Times New Roman"/>
          <w:spacing w:val="-5"/>
          <w:sz w:val="28"/>
          <w:szCs w:val="28"/>
        </w:rPr>
        <w:t xml:space="preserve">ки действующих лиц. </w:t>
      </w:r>
      <w:r w:rsidRPr="003B4A3B">
        <w:rPr>
          <w:rFonts w:ascii="Times New Roman" w:hAnsi="Times New Roman"/>
          <w:spacing w:val="-4"/>
          <w:sz w:val="28"/>
          <w:szCs w:val="28"/>
        </w:rPr>
        <w:t>Ведение дневника или стенда внеклассного чтения.</w:t>
      </w:r>
    </w:p>
    <w:p w:rsidR="00252A85" w:rsidRPr="008C331A" w:rsidRDefault="00252A85" w:rsidP="00252A8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1A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внеклассного чтения</w:t>
      </w:r>
    </w:p>
    <w:p w:rsidR="00252A85" w:rsidRPr="005F79B0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79B0">
        <w:rPr>
          <w:rFonts w:ascii="Times New Roman" w:hAnsi="Times New Roman"/>
          <w:iCs/>
          <w:spacing w:val="-5"/>
          <w:sz w:val="28"/>
          <w:szCs w:val="28"/>
        </w:rPr>
        <w:t xml:space="preserve">В.П. Астафьев </w:t>
      </w:r>
      <w:r w:rsidRPr="005F79B0">
        <w:rPr>
          <w:rFonts w:ascii="Times New Roman" w:hAnsi="Times New Roman"/>
          <w:spacing w:val="-5"/>
          <w:sz w:val="28"/>
          <w:szCs w:val="28"/>
        </w:rPr>
        <w:t>«Осенние грусти и радости», «</w:t>
      </w:r>
      <w:proofErr w:type="spellStart"/>
      <w:r w:rsidRPr="005F79B0">
        <w:rPr>
          <w:rFonts w:ascii="Times New Roman" w:hAnsi="Times New Roman"/>
          <w:spacing w:val="-5"/>
          <w:sz w:val="28"/>
          <w:szCs w:val="28"/>
        </w:rPr>
        <w:t>Стрижонок</w:t>
      </w:r>
      <w:proofErr w:type="spellEnd"/>
      <w:r w:rsidRPr="005F79B0">
        <w:rPr>
          <w:rFonts w:ascii="Times New Roman" w:hAnsi="Times New Roman"/>
          <w:spacing w:val="-5"/>
          <w:sz w:val="28"/>
          <w:szCs w:val="28"/>
        </w:rPr>
        <w:t xml:space="preserve"> Скрип», «Гуси в полынье», «</w:t>
      </w:r>
      <w:proofErr w:type="spellStart"/>
      <w:r w:rsidRPr="005F79B0">
        <w:rPr>
          <w:rFonts w:ascii="Times New Roman" w:hAnsi="Times New Roman"/>
          <w:spacing w:val="-5"/>
          <w:sz w:val="28"/>
          <w:szCs w:val="28"/>
        </w:rPr>
        <w:t>Капалуха</w:t>
      </w:r>
      <w:proofErr w:type="spellEnd"/>
      <w:r w:rsidRPr="005F79B0">
        <w:rPr>
          <w:rFonts w:ascii="Times New Roman" w:hAnsi="Times New Roman"/>
          <w:spacing w:val="-5"/>
          <w:sz w:val="28"/>
          <w:szCs w:val="28"/>
        </w:rPr>
        <w:t>».</w:t>
      </w:r>
    </w:p>
    <w:p w:rsidR="00252A85" w:rsidRPr="005F79B0" w:rsidRDefault="00252A85" w:rsidP="00252A85">
      <w:pPr>
        <w:pStyle w:val="a4"/>
        <w:jc w:val="both"/>
        <w:rPr>
          <w:rFonts w:ascii="Times New Roman" w:hAnsi="Times New Roman"/>
          <w:spacing w:val="-16"/>
          <w:sz w:val="28"/>
          <w:szCs w:val="28"/>
        </w:rPr>
      </w:pPr>
      <w:r w:rsidRPr="005F79B0">
        <w:rPr>
          <w:rFonts w:ascii="Times New Roman" w:hAnsi="Times New Roman"/>
          <w:iCs/>
          <w:spacing w:val="-5"/>
          <w:sz w:val="28"/>
          <w:szCs w:val="28"/>
        </w:rPr>
        <w:t xml:space="preserve">А. Р. Беляев </w:t>
      </w:r>
      <w:r w:rsidRPr="005F79B0">
        <w:rPr>
          <w:rFonts w:ascii="Times New Roman" w:hAnsi="Times New Roman"/>
          <w:spacing w:val="-5"/>
          <w:sz w:val="28"/>
          <w:szCs w:val="28"/>
        </w:rPr>
        <w:t>«Чудесное око».</w:t>
      </w:r>
    </w:p>
    <w:p w:rsidR="00252A85" w:rsidRPr="00420D78" w:rsidRDefault="00252A85" w:rsidP="00252A85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  <w:r w:rsidRPr="005F79B0">
        <w:rPr>
          <w:rFonts w:ascii="Times New Roman" w:hAnsi="Times New Roman"/>
          <w:iCs/>
          <w:spacing w:val="-4"/>
          <w:sz w:val="28"/>
          <w:szCs w:val="28"/>
        </w:rPr>
        <w:t xml:space="preserve">В. В. Бианки </w:t>
      </w:r>
      <w:r w:rsidRPr="005F79B0">
        <w:rPr>
          <w:rFonts w:ascii="Times New Roman" w:hAnsi="Times New Roman"/>
          <w:spacing w:val="-4"/>
          <w:sz w:val="28"/>
          <w:szCs w:val="28"/>
        </w:rPr>
        <w:t>«Бешеный</w:t>
      </w:r>
      <w:r>
        <w:rPr>
          <w:rFonts w:ascii="Times New Roman" w:hAnsi="Times New Roman"/>
          <w:spacing w:val="-4"/>
          <w:sz w:val="28"/>
          <w:szCs w:val="28"/>
        </w:rPr>
        <w:t xml:space="preserve"> бельчонок», «Приказ на снегу», </w:t>
      </w:r>
      <w:r w:rsidRPr="005F79B0">
        <w:rPr>
          <w:rFonts w:ascii="Times New Roman" w:hAnsi="Times New Roman"/>
          <w:spacing w:val="-4"/>
          <w:sz w:val="28"/>
          <w:szCs w:val="28"/>
        </w:rPr>
        <w:t>«Лупленый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F79B0">
        <w:rPr>
          <w:rFonts w:ascii="Times New Roman" w:hAnsi="Times New Roman"/>
          <w:spacing w:val="-4"/>
          <w:sz w:val="28"/>
          <w:szCs w:val="28"/>
        </w:rPr>
        <w:t>Бо</w:t>
      </w:r>
      <w:r w:rsidRPr="005F79B0">
        <w:rPr>
          <w:rFonts w:ascii="Times New Roman" w:hAnsi="Times New Roman"/>
          <w:spacing w:val="-4"/>
          <w:sz w:val="28"/>
          <w:szCs w:val="28"/>
        </w:rPr>
        <w:softHyphen/>
      </w:r>
      <w:r w:rsidRPr="005F79B0">
        <w:rPr>
          <w:rFonts w:ascii="Times New Roman" w:hAnsi="Times New Roman"/>
          <w:spacing w:val="-5"/>
          <w:sz w:val="28"/>
          <w:szCs w:val="28"/>
        </w:rPr>
        <w:t>чок», «</w:t>
      </w:r>
      <w:proofErr w:type="spellStart"/>
      <w:r w:rsidRPr="005F79B0">
        <w:rPr>
          <w:rFonts w:ascii="Times New Roman" w:hAnsi="Times New Roman"/>
          <w:spacing w:val="-5"/>
          <w:sz w:val="28"/>
          <w:szCs w:val="28"/>
        </w:rPr>
        <w:t>Мышарик</w:t>
      </w:r>
      <w:proofErr w:type="spellEnd"/>
      <w:r w:rsidRPr="005F79B0">
        <w:rPr>
          <w:rFonts w:ascii="Times New Roman" w:hAnsi="Times New Roman"/>
          <w:spacing w:val="-5"/>
          <w:sz w:val="28"/>
          <w:szCs w:val="28"/>
        </w:rPr>
        <w:t>», «Вести из леса».</w:t>
      </w:r>
    </w:p>
    <w:p w:rsidR="00252A85" w:rsidRPr="005F79B0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79B0">
        <w:rPr>
          <w:rFonts w:ascii="Times New Roman" w:hAnsi="Times New Roman"/>
          <w:spacing w:val="-5"/>
          <w:sz w:val="28"/>
          <w:szCs w:val="28"/>
        </w:rPr>
        <w:t xml:space="preserve">Жюль </w:t>
      </w:r>
      <w:r w:rsidRPr="005F79B0">
        <w:rPr>
          <w:rFonts w:ascii="Times New Roman" w:hAnsi="Times New Roman"/>
          <w:iCs/>
          <w:spacing w:val="-5"/>
          <w:sz w:val="28"/>
          <w:szCs w:val="28"/>
        </w:rPr>
        <w:t xml:space="preserve">Берн </w:t>
      </w:r>
      <w:r w:rsidRPr="005F79B0">
        <w:rPr>
          <w:rFonts w:ascii="Times New Roman" w:hAnsi="Times New Roman"/>
          <w:spacing w:val="-5"/>
          <w:sz w:val="28"/>
          <w:szCs w:val="28"/>
        </w:rPr>
        <w:t>«Дети капитана Гранта».</w:t>
      </w:r>
    </w:p>
    <w:p w:rsidR="00252A85" w:rsidRPr="005F79B0" w:rsidRDefault="00252A85" w:rsidP="00252A85">
      <w:pPr>
        <w:pStyle w:val="a4"/>
        <w:jc w:val="both"/>
        <w:rPr>
          <w:rFonts w:ascii="Times New Roman" w:hAnsi="Times New Roman"/>
          <w:spacing w:val="-16"/>
          <w:sz w:val="28"/>
          <w:szCs w:val="28"/>
        </w:rPr>
      </w:pPr>
      <w:r w:rsidRPr="005F79B0">
        <w:rPr>
          <w:rFonts w:ascii="Times New Roman" w:hAnsi="Times New Roman"/>
          <w:iCs/>
          <w:spacing w:val="-6"/>
          <w:sz w:val="28"/>
          <w:szCs w:val="28"/>
        </w:rPr>
        <w:t xml:space="preserve">А. П. Гайдар </w:t>
      </w:r>
      <w:r w:rsidRPr="005F79B0">
        <w:rPr>
          <w:rFonts w:ascii="Times New Roman" w:hAnsi="Times New Roman"/>
          <w:spacing w:val="-6"/>
          <w:sz w:val="28"/>
          <w:szCs w:val="28"/>
        </w:rPr>
        <w:t>«Судьба барабанщика».</w:t>
      </w:r>
    </w:p>
    <w:p w:rsidR="00252A85" w:rsidRPr="005F79B0" w:rsidRDefault="00252A85" w:rsidP="00252A85">
      <w:pPr>
        <w:pStyle w:val="a4"/>
        <w:rPr>
          <w:rFonts w:ascii="Times New Roman" w:hAnsi="Times New Roman"/>
          <w:iCs/>
          <w:spacing w:val="-14"/>
          <w:sz w:val="28"/>
          <w:szCs w:val="28"/>
        </w:rPr>
      </w:pPr>
      <w:proofErr w:type="spellStart"/>
      <w:r>
        <w:rPr>
          <w:rFonts w:ascii="Times New Roman" w:hAnsi="Times New Roman"/>
          <w:iCs/>
          <w:spacing w:val="-6"/>
          <w:sz w:val="28"/>
          <w:szCs w:val="28"/>
        </w:rPr>
        <w:t>А.М.Горький</w:t>
      </w:r>
      <w:proofErr w:type="spellEnd"/>
      <w:r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Pr="005F79B0">
        <w:rPr>
          <w:rFonts w:ascii="Times New Roman" w:hAnsi="Times New Roman"/>
          <w:spacing w:val="-6"/>
          <w:sz w:val="28"/>
          <w:szCs w:val="28"/>
        </w:rPr>
        <w:t>«Детство</w:t>
      </w:r>
      <w:proofErr w:type="gramStart"/>
      <w:r w:rsidRPr="005F79B0">
        <w:rPr>
          <w:rFonts w:ascii="Times New Roman" w:hAnsi="Times New Roman"/>
          <w:spacing w:val="-6"/>
          <w:sz w:val="28"/>
          <w:szCs w:val="28"/>
        </w:rPr>
        <w:t>».</w:t>
      </w:r>
      <w:r w:rsidRPr="005F79B0">
        <w:rPr>
          <w:rFonts w:ascii="Times New Roman" w:hAnsi="Times New Roman"/>
          <w:spacing w:val="-6"/>
          <w:sz w:val="28"/>
          <w:szCs w:val="28"/>
        </w:rPr>
        <w:br/>
      </w:r>
      <w:proofErr w:type="spellStart"/>
      <w:r w:rsidRPr="005F79B0">
        <w:rPr>
          <w:rFonts w:ascii="Times New Roman" w:hAnsi="Times New Roman"/>
          <w:iCs/>
          <w:spacing w:val="-4"/>
          <w:sz w:val="28"/>
          <w:szCs w:val="28"/>
        </w:rPr>
        <w:t>Т.Д.Дефо</w:t>
      </w:r>
      <w:proofErr w:type="spellEnd"/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5F79B0">
        <w:rPr>
          <w:rFonts w:ascii="Times New Roman" w:hAnsi="Times New Roman"/>
          <w:spacing w:val="-4"/>
          <w:sz w:val="28"/>
          <w:szCs w:val="28"/>
        </w:rPr>
        <w:t>«Робинзон Крузо».</w:t>
      </w:r>
    </w:p>
    <w:p w:rsidR="00252A85" w:rsidRPr="005F79B0" w:rsidRDefault="00252A85" w:rsidP="00252A85">
      <w:pPr>
        <w:pStyle w:val="a4"/>
        <w:jc w:val="both"/>
        <w:rPr>
          <w:rFonts w:ascii="Times New Roman" w:hAnsi="Times New Roman"/>
          <w:spacing w:val="-15"/>
          <w:sz w:val="28"/>
          <w:szCs w:val="28"/>
        </w:rPr>
      </w:pPr>
      <w:r w:rsidRPr="005F79B0">
        <w:rPr>
          <w:rFonts w:ascii="Times New Roman" w:hAnsi="Times New Roman"/>
          <w:iCs/>
          <w:spacing w:val="-5"/>
          <w:sz w:val="28"/>
          <w:szCs w:val="28"/>
        </w:rPr>
        <w:t xml:space="preserve">Л. Кассиль </w:t>
      </w:r>
      <w:r w:rsidRPr="005F79B0">
        <w:rPr>
          <w:rFonts w:ascii="Times New Roman" w:hAnsi="Times New Roman"/>
          <w:spacing w:val="-5"/>
          <w:sz w:val="28"/>
          <w:szCs w:val="28"/>
        </w:rPr>
        <w:t>«Ночная ромашка», «Огнеопасный груз», «Солнце светит».</w:t>
      </w:r>
    </w:p>
    <w:p w:rsidR="00252A85" w:rsidRPr="005F79B0" w:rsidRDefault="00252A85" w:rsidP="00252A85">
      <w:pPr>
        <w:pStyle w:val="a4"/>
        <w:jc w:val="both"/>
        <w:rPr>
          <w:rFonts w:ascii="Times New Roman" w:hAnsi="Times New Roman"/>
          <w:spacing w:val="-14"/>
          <w:sz w:val="28"/>
          <w:szCs w:val="28"/>
        </w:rPr>
      </w:pPr>
      <w:r w:rsidRPr="005F79B0">
        <w:rPr>
          <w:rFonts w:ascii="Times New Roman" w:hAnsi="Times New Roman"/>
          <w:iCs/>
          <w:spacing w:val="-6"/>
          <w:sz w:val="28"/>
          <w:szCs w:val="28"/>
        </w:rPr>
        <w:t xml:space="preserve">В. П. Катаев </w:t>
      </w:r>
      <w:r w:rsidRPr="005F79B0">
        <w:rPr>
          <w:rFonts w:ascii="Times New Roman" w:hAnsi="Times New Roman"/>
          <w:spacing w:val="-6"/>
          <w:sz w:val="28"/>
          <w:szCs w:val="28"/>
        </w:rPr>
        <w:t>«Хуторок в степи».</w:t>
      </w:r>
    </w:p>
    <w:p w:rsidR="00252A85" w:rsidRPr="005F79B0" w:rsidRDefault="00252A85" w:rsidP="00252A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79B0">
        <w:rPr>
          <w:rFonts w:ascii="Times New Roman" w:hAnsi="Times New Roman"/>
          <w:iCs/>
          <w:spacing w:val="-3"/>
          <w:sz w:val="28"/>
          <w:szCs w:val="28"/>
        </w:rPr>
        <w:t xml:space="preserve">В. Г. Короленко </w:t>
      </w:r>
      <w:r w:rsidRPr="005F79B0">
        <w:rPr>
          <w:rFonts w:ascii="Times New Roman" w:hAnsi="Times New Roman"/>
          <w:spacing w:val="-3"/>
          <w:sz w:val="28"/>
          <w:szCs w:val="28"/>
        </w:rPr>
        <w:t>«Купленные мальчики», «Чудная», «Последний луч»,</w:t>
      </w:r>
    </w:p>
    <w:p w:rsidR="00252A85" w:rsidRDefault="00252A85" w:rsidP="00252A85">
      <w:pPr>
        <w:pStyle w:val="a4"/>
        <w:jc w:val="both"/>
        <w:rPr>
          <w:rFonts w:ascii="Times New Roman" w:hAnsi="Times New Roman"/>
          <w:i/>
          <w:iCs/>
          <w:spacing w:val="-3"/>
          <w:sz w:val="28"/>
          <w:szCs w:val="28"/>
        </w:rPr>
      </w:pPr>
      <w:r w:rsidRPr="005F79B0">
        <w:rPr>
          <w:rFonts w:ascii="Times New Roman" w:hAnsi="Times New Roman"/>
          <w:spacing w:val="-5"/>
          <w:sz w:val="28"/>
          <w:szCs w:val="28"/>
        </w:rPr>
        <w:t>«Дети подземелья</w:t>
      </w:r>
      <w:r w:rsidRPr="003B4A3B">
        <w:rPr>
          <w:rFonts w:ascii="Times New Roman" w:hAnsi="Times New Roman"/>
          <w:spacing w:val="-5"/>
          <w:sz w:val="28"/>
          <w:szCs w:val="28"/>
        </w:rPr>
        <w:t>»</w:t>
      </w:r>
      <w:r w:rsidRPr="003B4A3B">
        <w:rPr>
          <w:rFonts w:ascii="Times New Roman" w:hAnsi="Times New Roman"/>
          <w:i/>
          <w:iCs/>
          <w:spacing w:val="-3"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</w:p>
    <w:p w:rsidR="00252A85" w:rsidRPr="00A73F41" w:rsidRDefault="00252A85" w:rsidP="00252A85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 w:rsidRPr="00523C72">
        <w:rPr>
          <w:rFonts w:ascii="Times New Roman" w:hAnsi="Times New Roman"/>
          <w:iCs/>
          <w:spacing w:val="-3"/>
          <w:sz w:val="28"/>
          <w:szCs w:val="28"/>
          <w:lang w:val="en-US"/>
        </w:rPr>
        <w:t>JI</w:t>
      </w:r>
      <w:r w:rsidRPr="00523C72">
        <w:rPr>
          <w:rFonts w:ascii="Times New Roman" w:hAnsi="Times New Roman"/>
          <w:iCs/>
          <w:spacing w:val="-3"/>
          <w:sz w:val="28"/>
          <w:szCs w:val="28"/>
        </w:rPr>
        <w:t>.</w:t>
      </w:r>
      <w:r w:rsidRPr="00523C72">
        <w:rPr>
          <w:rFonts w:ascii="Times New Roman" w:hAnsi="Times New Roman"/>
          <w:iCs/>
          <w:spacing w:val="-3"/>
          <w:sz w:val="28"/>
          <w:szCs w:val="28"/>
          <w:lang w:val="en-US"/>
        </w:rPr>
        <w:t>H</w:t>
      </w:r>
      <w:r w:rsidRPr="00523C72">
        <w:rPr>
          <w:rFonts w:ascii="Times New Roman" w:hAnsi="Times New Roman"/>
          <w:iCs/>
          <w:spacing w:val="-3"/>
          <w:sz w:val="28"/>
          <w:szCs w:val="28"/>
        </w:rPr>
        <w:t xml:space="preserve">. </w:t>
      </w:r>
      <w:proofErr w:type="spellStart"/>
      <w:r w:rsidRPr="00523C72">
        <w:rPr>
          <w:rFonts w:ascii="Times New Roman" w:hAnsi="Times New Roman"/>
          <w:iCs/>
          <w:spacing w:val="-3"/>
          <w:sz w:val="28"/>
          <w:szCs w:val="28"/>
        </w:rPr>
        <w:t>Лагин</w:t>
      </w:r>
      <w:proofErr w:type="spellEnd"/>
      <w:r>
        <w:rPr>
          <w:rFonts w:ascii="Times New Roman" w:hAnsi="Times New Roman"/>
          <w:iCs/>
          <w:spacing w:val="-3"/>
          <w:sz w:val="28"/>
          <w:szCs w:val="28"/>
        </w:rPr>
        <w:t xml:space="preserve"> </w:t>
      </w:r>
      <w:r w:rsidRPr="003B4A3B">
        <w:rPr>
          <w:rFonts w:ascii="Times New Roman" w:hAnsi="Times New Roman"/>
          <w:spacing w:val="-3"/>
          <w:sz w:val="28"/>
          <w:szCs w:val="28"/>
        </w:rPr>
        <w:t>«Старик Хоттабыч».</w:t>
      </w:r>
    </w:p>
    <w:p w:rsidR="00252A85" w:rsidRDefault="00252A85" w:rsidP="00252A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A85" w:rsidRPr="00977F94" w:rsidRDefault="00252A85" w:rsidP="00252A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7F94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252A85" w:rsidRPr="00977F94" w:rsidRDefault="00252A85" w:rsidP="00252A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127"/>
        <w:gridCol w:w="2875"/>
        <w:gridCol w:w="1796"/>
      </w:tblGrid>
      <w:tr w:rsidR="00252A85" w:rsidRPr="00977F94" w:rsidTr="00F95603">
        <w:trPr>
          <w:trHeight w:val="483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A73F41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F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A73F41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F4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A73F41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F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воспитания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A73F41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F4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Всего часов</w:t>
            </w:r>
          </w:p>
        </w:tc>
      </w:tr>
      <w:tr w:rsidR="00252A85" w:rsidRPr="008C331A" w:rsidTr="00F95603">
        <w:trPr>
          <w:trHeight w:val="483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A85" w:rsidRPr="008C331A" w:rsidTr="00F9560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прекрасному,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представлений об эстетических идеалах и ценностях. Воспитание нравственных чувств, этического сознания и духовно-нравственного поведения.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</w:t>
            </w:r>
          </w:p>
        </w:tc>
      </w:tr>
      <w:tr w:rsidR="00252A85" w:rsidRPr="008C331A" w:rsidTr="00F9560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произведений русской литературы </w:t>
            </w:r>
            <w:r w:rsidRPr="00AF5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Default="00252A85" w:rsidP="00F95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ценностного отношения к прекрасному, формирование представлений об эстетических идеалах и ценностях. Воспитание нравственных чувств, этического сознания и духовно-нравственного поведения.</w:t>
            </w:r>
          </w:p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 и патриотизма.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06" w:rsidRPr="008C331A" w:rsidRDefault="00A84606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52A85" w:rsidRPr="008C331A" w:rsidTr="00F9560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произведений русской </w:t>
            </w:r>
            <w:r w:rsidRPr="00AF5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литературы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8C331A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творческого отношения к учению. Воспитание нравственных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этического сознания и духовно-нравственного поведения. Формирование представлений об эстетических идеалах и ценностях.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06" w:rsidRPr="008C331A" w:rsidRDefault="00A84606" w:rsidP="00F956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52A85" w:rsidRPr="00977F94" w:rsidTr="00F9560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977F94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977F94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F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977F94" w:rsidRDefault="00252A85" w:rsidP="00F9560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977F94" w:rsidRDefault="006F3ADE" w:rsidP="00F9560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 часов</w:t>
            </w:r>
          </w:p>
        </w:tc>
      </w:tr>
    </w:tbl>
    <w:p w:rsidR="009F501A" w:rsidRDefault="009F501A"/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5387"/>
        <w:gridCol w:w="986"/>
      </w:tblGrid>
      <w:tr w:rsidR="00027C99" w:rsidTr="00AC6E53">
        <w:tc>
          <w:tcPr>
            <w:tcW w:w="704" w:type="dxa"/>
            <w:vMerge w:val="restart"/>
          </w:tcPr>
          <w:p w:rsidR="00027C99" w:rsidRPr="003B605C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B605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986" w:type="dxa"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27C99" w:rsidTr="00027C99">
        <w:tc>
          <w:tcPr>
            <w:tcW w:w="704" w:type="dxa"/>
            <w:vMerge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5387" w:type="dxa"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027C99" w:rsidTr="00DB3981">
        <w:tc>
          <w:tcPr>
            <w:tcW w:w="9345" w:type="dxa"/>
            <w:gridSpan w:val="5"/>
          </w:tcPr>
          <w:p w:rsidR="003B605C" w:rsidRDefault="003B605C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-18 ч.</w:t>
            </w:r>
          </w:p>
          <w:p w:rsidR="00027C99" w:rsidRDefault="00027C99" w:rsidP="006F3A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26F73">
              <w:rPr>
                <w:b/>
                <w:sz w:val="28"/>
                <w:szCs w:val="28"/>
              </w:rPr>
              <w:t>Устное народное творчество</w:t>
            </w:r>
            <w:r w:rsidR="003B605C">
              <w:rPr>
                <w:b/>
                <w:sz w:val="28"/>
                <w:szCs w:val="28"/>
              </w:rPr>
              <w:t xml:space="preserve"> -10 ч.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Сивка бурка.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Журавль и цапля. 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Умный мужик.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Былина: «Три поездки Ильи Муромца».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Народные песни: «Ах, кабы на цветы не морозы…»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Пословицы, поговорки, 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Загадки.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2F42A8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Обобщение по теме: «Устное народное творчество»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605C" w:rsidTr="00027C99">
        <w:tc>
          <w:tcPr>
            <w:tcW w:w="704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Внеклассное чтение «Сказки народов мира».</w:t>
            </w:r>
          </w:p>
        </w:tc>
        <w:tc>
          <w:tcPr>
            <w:tcW w:w="986" w:type="dxa"/>
          </w:tcPr>
          <w:p w:rsidR="003B605C" w:rsidRPr="003B605C" w:rsidRDefault="003B605C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605C">
              <w:rPr>
                <w:sz w:val="28"/>
                <w:szCs w:val="28"/>
              </w:rPr>
              <w:t>1</w:t>
            </w:r>
          </w:p>
        </w:tc>
      </w:tr>
      <w:tr w:rsidR="003B605C" w:rsidTr="00AB0A6F">
        <w:tc>
          <w:tcPr>
            <w:tcW w:w="9345" w:type="dxa"/>
            <w:gridSpan w:val="5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произведений русской литературы 19 века - 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A307BA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B545A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А.С.Пушкин</w:t>
            </w:r>
            <w:proofErr w:type="spellEnd"/>
            <w:r>
              <w:rPr>
                <w:sz w:val="28"/>
                <w:szCs w:val="28"/>
              </w:rPr>
              <w:t>. Биография.</w:t>
            </w:r>
          </w:p>
        </w:tc>
        <w:tc>
          <w:tcPr>
            <w:tcW w:w="986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B605C" w:rsidTr="008E1924">
        <w:tc>
          <w:tcPr>
            <w:tcW w:w="704" w:type="dxa"/>
          </w:tcPr>
          <w:p w:rsidR="003B605C" w:rsidRPr="00704B26" w:rsidRDefault="00A307BA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12</w:t>
            </w:r>
          </w:p>
          <w:p w:rsidR="00274C62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B545A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А.С.Пушкин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545A">
              <w:rPr>
                <w:sz w:val="28"/>
                <w:szCs w:val="28"/>
              </w:rPr>
              <w:t xml:space="preserve">«Сказка о царе </w:t>
            </w:r>
            <w:proofErr w:type="spellStart"/>
            <w:r w:rsidRPr="00AB545A">
              <w:rPr>
                <w:sz w:val="28"/>
                <w:szCs w:val="28"/>
              </w:rPr>
              <w:t>Салтане</w:t>
            </w:r>
            <w:proofErr w:type="spellEnd"/>
            <w:r w:rsidRPr="00AB545A"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AB545A"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545A">
              <w:rPr>
                <w:sz w:val="28"/>
                <w:szCs w:val="28"/>
              </w:rPr>
              <w:t>Салтановиче</w:t>
            </w:r>
            <w:proofErr w:type="spellEnd"/>
            <w:r w:rsidRPr="00AB545A">
              <w:rPr>
                <w:sz w:val="28"/>
                <w:szCs w:val="28"/>
              </w:rPr>
              <w:t xml:space="preserve"> и о прекрасной царевне Лебеди»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3B605C" w:rsidRPr="00A8460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А.С.Пушкин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B605C" w:rsidRPr="00AB545A" w:rsidRDefault="003B605C" w:rsidP="003B605C">
            <w:pPr>
              <w:rPr>
                <w:sz w:val="28"/>
                <w:szCs w:val="28"/>
              </w:rPr>
            </w:pPr>
            <w:r w:rsidRPr="00AB545A">
              <w:rPr>
                <w:sz w:val="28"/>
                <w:szCs w:val="28"/>
              </w:rPr>
              <w:t>«Зимний вечер»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А.С.Пушкин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3B605C" w:rsidRPr="00AB545A" w:rsidRDefault="003B605C" w:rsidP="003B6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</w:t>
            </w:r>
            <w:r w:rsidRPr="00AB545A">
              <w:rPr>
                <w:sz w:val="28"/>
                <w:szCs w:val="28"/>
              </w:rPr>
              <w:t>Лукоморья»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B545A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М.Ю.Лермонтов</w:t>
            </w:r>
            <w:proofErr w:type="spellEnd"/>
            <w:r>
              <w:rPr>
                <w:sz w:val="28"/>
                <w:szCs w:val="28"/>
              </w:rPr>
              <w:t xml:space="preserve"> Биография.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B545A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М.Ю.Лермонтов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545A">
              <w:rPr>
                <w:sz w:val="28"/>
                <w:szCs w:val="28"/>
              </w:rPr>
              <w:t>«Бородино»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B545A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И.А.Крылов</w:t>
            </w:r>
            <w:proofErr w:type="spellEnd"/>
            <w:r>
              <w:rPr>
                <w:sz w:val="28"/>
                <w:szCs w:val="28"/>
              </w:rPr>
              <w:t>. Биография.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B545A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B545A">
              <w:rPr>
                <w:sz w:val="28"/>
                <w:szCs w:val="28"/>
              </w:rPr>
              <w:t>И.А.Крылов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545A">
              <w:rPr>
                <w:sz w:val="28"/>
                <w:szCs w:val="28"/>
              </w:rPr>
              <w:t>«Кукушка и Петух»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84606">
              <w:rPr>
                <w:sz w:val="28"/>
                <w:szCs w:val="28"/>
              </w:rPr>
              <w:t>И.А.Крылов</w:t>
            </w:r>
            <w:proofErr w:type="spellEnd"/>
            <w:r w:rsidRPr="00A84606">
              <w:rPr>
                <w:sz w:val="28"/>
                <w:szCs w:val="28"/>
              </w:rPr>
              <w:t xml:space="preserve"> «Волк и Журавль».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3B605C" w:rsidTr="008E1924">
        <w:tc>
          <w:tcPr>
            <w:tcW w:w="704" w:type="dxa"/>
          </w:tcPr>
          <w:p w:rsidR="003B605C" w:rsidRPr="00704B26" w:rsidRDefault="00274C62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605C" w:rsidRDefault="003B605C" w:rsidP="003B605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C" w:rsidRPr="00A84606" w:rsidRDefault="003B605C" w:rsidP="003B605C">
            <w:pPr>
              <w:rPr>
                <w:sz w:val="28"/>
                <w:szCs w:val="28"/>
              </w:rPr>
            </w:pPr>
            <w:proofErr w:type="spellStart"/>
            <w:r w:rsidRPr="00A84606">
              <w:rPr>
                <w:sz w:val="28"/>
                <w:szCs w:val="28"/>
              </w:rPr>
              <w:t>И.А.Крылов</w:t>
            </w:r>
            <w:proofErr w:type="spellEnd"/>
            <w:r w:rsidRPr="00A84606">
              <w:rPr>
                <w:sz w:val="28"/>
                <w:szCs w:val="28"/>
              </w:rPr>
              <w:t xml:space="preserve"> «Слон и Моська».</w:t>
            </w:r>
          </w:p>
        </w:tc>
        <w:tc>
          <w:tcPr>
            <w:tcW w:w="986" w:type="dxa"/>
          </w:tcPr>
          <w:p w:rsidR="003B605C" w:rsidRPr="00A84606" w:rsidRDefault="00704B26" w:rsidP="003B6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507FC7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Н. А. Некрасов. Биография.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507FC7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Н. А. Некрасов. «Генерал Топтыгин»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507FC7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Н. А. Некрасов. «Несжатая полоса»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507FC7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Л. Н. Толстой. Биография.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507FC7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Л. Н. Толстой. «Кавказский пленник»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Л. Н. Толстой. «Кавказский пленник»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Р.Р. Характеристики Жилина и </w:t>
            </w:r>
            <w:proofErr w:type="spellStart"/>
            <w:r w:rsidRPr="00A84606">
              <w:rPr>
                <w:sz w:val="28"/>
                <w:szCs w:val="28"/>
              </w:rPr>
              <w:t>Костылина</w:t>
            </w:r>
            <w:proofErr w:type="spellEnd"/>
            <w:r w:rsidRPr="00A84606"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А. П. Чехов. Сведения из </w:t>
            </w:r>
            <w:proofErr w:type="gramStart"/>
            <w:r w:rsidRPr="00A84606">
              <w:rPr>
                <w:sz w:val="28"/>
                <w:szCs w:val="28"/>
              </w:rPr>
              <w:t xml:space="preserve">биографии.  </w:t>
            </w:r>
            <w:proofErr w:type="gramEnd"/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30</w:t>
            </w:r>
          </w:p>
          <w:p w:rsidR="00274C62" w:rsidRPr="00704B2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А. П. Чехов. «Хамелеон»</w:t>
            </w:r>
          </w:p>
        </w:tc>
        <w:tc>
          <w:tcPr>
            <w:tcW w:w="986" w:type="dxa"/>
          </w:tcPr>
          <w:p w:rsidR="00A307BA" w:rsidRPr="00A84606" w:rsidRDefault="00274C62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A06964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b/>
                <w:bCs/>
                <w:sz w:val="28"/>
                <w:szCs w:val="28"/>
              </w:rPr>
              <w:t xml:space="preserve">Внеклассное чтение. </w:t>
            </w:r>
            <w:r w:rsidRPr="00A84606">
              <w:rPr>
                <w:sz w:val="28"/>
                <w:szCs w:val="28"/>
              </w:rPr>
              <w:t>А.П. Чехов «Каштанка»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A06964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В. Г. Короленко.</w:t>
            </w:r>
            <w:r w:rsidR="00A06964" w:rsidRPr="00A84606">
              <w:rPr>
                <w:sz w:val="28"/>
                <w:szCs w:val="28"/>
              </w:rPr>
              <w:t xml:space="preserve"> </w:t>
            </w:r>
            <w:r w:rsidRPr="00A84606">
              <w:rPr>
                <w:sz w:val="28"/>
                <w:szCs w:val="28"/>
              </w:rPr>
              <w:t>Биография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A06964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34</w:t>
            </w:r>
          </w:p>
          <w:p w:rsidR="00A06964" w:rsidRPr="00704B26" w:rsidRDefault="00A06964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В. Г. Короленко. «Дети подземелья».</w:t>
            </w:r>
          </w:p>
        </w:tc>
        <w:tc>
          <w:tcPr>
            <w:tcW w:w="986" w:type="dxa"/>
          </w:tcPr>
          <w:p w:rsidR="00A307BA" w:rsidRPr="00A84606" w:rsidRDefault="00A06964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A06964" w:rsidTr="00027C99">
        <w:tc>
          <w:tcPr>
            <w:tcW w:w="704" w:type="dxa"/>
          </w:tcPr>
          <w:p w:rsidR="00A06964" w:rsidRPr="00704B26" w:rsidRDefault="00A06964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A06964" w:rsidRDefault="00A06964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6964" w:rsidRDefault="00A06964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06964" w:rsidRPr="00A84606" w:rsidRDefault="00A06964" w:rsidP="00A307B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Внеклассное чтение. Дети в произведениях русских писателей.</w:t>
            </w:r>
          </w:p>
        </w:tc>
        <w:tc>
          <w:tcPr>
            <w:tcW w:w="986" w:type="dxa"/>
          </w:tcPr>
          <w:p w:rsidR="00A06964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027C99">
        <w:tc>
          <w:tcPr>
            <w:tcW w:w="704" w:type="dxa"/>
          </w:tcPr>
          <w:p w:rsidR="00A307BA" w:rsidRPr="00704B26" w:rsidRDefault="00A06964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A307BA" w:rsidRPr="00A84606" w:rsidRDefault="00A307BA" w:rsidP="00A307B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Обобщение по произведениям русской литературы XIX века </w:t>
            </w:r>
          </w:p>
        </w:tc>
        <w:tc>
          <w:tcPr>
            <w:tcW w:w="986" w:type="dxa"/>
          </w:tcPr>
          <w:p w:rsidR="00A307BA" w:rsidRPr="00A84606" w:rsidRDefault="00704B26" w:rsidP="00A307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A307BA" w:rsidTr="00FB2FB5">
        <w:tc>
          <w:tcPr>
            <w:tcW w:w="9345" w:type="dxa"/>
            <w:gridSpan w:val="5"/>
          </w:tcPr>
          <w:p w:rsidR="00A307BA" w:rsidRDefault="00A307BA" w:rsidP="00A307B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произведений русской литературы 20 века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М. Горький. </w:t>
            </w:r>
            <w:r w:rsidR="00A06964" w:rsidRPr="00A84606">
              <w:rPr>
                <w:sz w:val="28"/>
                <w:szCs w:val="28"/>
              </w:rPr>
              <w:t xml:space="preserve"> Биография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39</w:t>
            </w:r>
          </w:p>
          <w:p w:rsidR="00A06964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М. Горький. «Детство»</w:t>
            </w:r>
          </w:p>
        </w:tc>
        <w:tc>
          <w:tcPr>
            <w:tcW w:w="986" w:type="dxa"/>
          </w:tcPr>
          <w:p w:rsidR="00274C62" w:rsidRPr="00A84606" w:rsidRDefault="00A06964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41</w:t>
            </w:r>
          </w:p>
          <w:p w:rsidR="00A06964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М. Горький. «В людях»</w:t>
            </w:r>
          </w:p>
        </w:tc>
        <w:tc>
          <w:tcPr>
            <w:tcW w:w="986" w:type="dxa"/>
          </w:tcPr>
          <w:p w:rsidR="00274C62" w:rsidRPr="00A84606" w:rsidRDefault="00A06964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b/>
                <w:bCs/>
                <w:sz w:val="28"/>
                <w:szCs w:val="28"/>
              </w:rPr>
              <w:t xml:space="preserve">Внеклассное чтение. </w:t>
            </w:r>
            <w:r w:rsidRPr="00A84606">
              <w:rPr>
                <w:sz w:val="28"/>
                <w:szCs w:val="28"/>
              </w:rPr>
              <w:t>Д. Дефо «Робинзон Крузо»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М. В. Исаковский «Детство»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М. В. Исаковский «Ветер», «Весна»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К.Г. Паустовский. Биография 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47</w:t>
            </w:r>
          </w:p>
          <w:p w:rsidR="00704B26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К.Г. Паустовский. «Последний черт»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b/>
                <w:bCs/>
                <w:sz w:val="28"/>
                <w:szCs w:val="28"/>
              </w:rPr>
              <w:t xml:space="preserve">Внеклассное чтение. </w:t>
            </w:r>
            <w:r w:rsidRPr="00A84606">
              <w:rPr>
                <w:sz w:val="28"/>
                <w:szCs w:val="28"/>
              </w:rPr>
              <w:t>К. Паустовский «Жильцы старого дома»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50-</w:t>
            </w:r>
          </w:p>
          <w:p w:rsidR="00704B26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М. М. Зощенко. «Великие путешественники»</w:t>
            </w:r>
          </w:p>
        </w:tc>
        <w:tc>
          <w:tcPr>
            <w:tcW w:w="986" w:type="dxa"/>
          </w:tcPr>
          <w:p w:rsidR="00274C62" w:rsidRPr="00A84606" w:rsidRDefault="00274C62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К. М. Симонов.  Биографии. 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53</w:t>
            </w:r>
          </w:p>
          <w:p w:rsidR="00A06964" w:rsidRPr="00704B2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B26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К. М. Симонов. «Сын артиллериста»</w:t>
            </w:r>
          </w:p>
        </w:tc>
        <w:tc>
          <w:tcPr>
            <w:tcW w:w="986" w:type="dxa"/>
          </w:tcPr>
          <w:p w:rsidR="00274C62" w:rsidRPr="00A84606" w:rsidRDefault="00A06964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В. П. Катаев. «Флаг».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b/>
                <w:bCs/>
                <w:sz w:val="28"/>
                <w:szCs w:val="28"/>
              </w:rPr>
              <w:t>Внеклассное чтение</w:t>
            </w:r>
            <w:r w:rsidRPr="00A84606">
              <w:rPr>
                <w:sz w:val="28"/>
                <w:szCs w:val="28"/>
              </w:rPr>
              <w:t xml:space="preserve"> А.П. Гайдар «Судьба барабанщика»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 xml:space="preserve">Н. И. Рылеев. </w:t>
            </w:r>
            <w:proofErr w:type="gramStart"/>
            <w:r w:rsidRPr="00A84606">
              <w:rPr>
                <w:sz w:val="28"/>
                <w:szCs w:val="28"/>
              </w:rPr>
              <w:t>« Деревья</w:t>
            </w:r>
            <w:proofErr w:type="gramEnd"/>
            <w:r w:rsidRPr="00A8460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Н. И. Рылеев. «Весна без вещуньи – кукушки…»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Ю. И. Коваль. Биография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Ю. И. Коваль «Капитан Клюквин»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61</w:t>
            </w:r>
          </w:p>
          <w:p w:rsidR="00704B26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Ю. Коваль. «Картофельная собака»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2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</w:t>
            </w:r>
            <w:r w:rsidR="00274C62" w:rsidRPr="00A8460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b/>
                <w:bCs/>
                <w:sz w:val="28"/>
                <w:szCs w:val="28"/>
              </w:rPr>
              <w:t xml:space="preserve">Внеклассное чтение. </w:t>
            </w:r>
            <w:r w:rsidRPr="00A84606">
              <w:rPr>
                <w:sz w:val="28"/>
                <w:szCs w:val="28"/>
              </w:rPr>
              <w:t>В. Бианки «Бешеный бельчонок»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</w:t>
            </w:r>
            <w:r w:rsidR="00274C62" w:rsidRPr="00A8460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Р.П. Погодин. «Время говорит-  пора</w:t>
            </w:r>
            <w:proofErr w:type="gramStart"/>
            <w:r w:rsidRPr="00A84606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</w:t>
            </w:r>
            <w:r w:rsidR="00274C62" w:rsidRPr="00A846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proofErr w:type="spellStart"/>
            <w:r w:rsidRPr="00A84606">
              <w:rPr>
                <w:sz w:val="28"/>
                <w:szCs w:val="28"/>
              </w:rPr>
              <w:t>А.Г.Алексин</w:t>
            </w:r>
            <w:proofErr w:type="spellEnd"/>
            <w:r w:rsidRPr="00A84606">
              <w:rPr>
                <w:sz w:val="28"/>
                <w:szCs w:val="28"/>
              </w:rPr>
              <w:t>. «Двадцать девятое февраля»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</w:t>
            </w:r>
            <w:r w:rsidR="00274C62" w:rsidRPr="00A8460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К. Я. Ваншенкин. «Мальчишка», «Снежок»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</w:t>
            </w:r>
            <w:r w:rsidR="00274C62" w:rsidRPr="00A8460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274C62" w:rsidP="00274C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4606">
              <w:rPr>
                <w:b/>
                <w:bCs/>
                <w:sz w:val="28"/>
                <w:szCs w:val="28"/>
              </w:rPr>
              <w:t xml:space="preserve">Внеклассное чтение. </w:t>
            </w:r>
            <w:r w:rsidRPr="00A84606">
              <w:rPr>
                <w:sz w:val="28"/>
                <w:szCs w:val="28"/>
              </w:rPr>
              <w:t>А.А. Сурков Стихотворения из цикла «Победители»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  <w:tr w:rsidR="00274C62" w:rsidTr="00027C99">
        <w:tc>
          <w:tcPr>
            <w:tcW w:w="704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6</w:t>
            </w:r>
            <w:r w:rsidR="00274C62" w:rsidRPr="00A8460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C62" w:rsidRDefault="00274C62" w:rsidP="00274C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C62" w:rsidRPr="00A84606" w:rsidRDefault="00704B26" w:rsidP="00704B2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Обобщение пройденного.</w:t>
            </w:r>
          </w:p>
        </w:tc>
        <w:tc>
          <w:tcPr>
            <w:tcW w:w="986" w:type="dxa"/>
          </w:tcPr>
          <w:p w:rsidR="00274C62" w:rsidRPr="00A84606" w:rsidRDefault="00704B26" w:rsidP="00274C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4606">
              <w:rPr>
                <w:sz w:val="28"/>
                <w:szCs w:val="28"/>
              </w:rPr>
              <w:t>1</w:t>
            </w:r>
          </w:p>
        </w:tc>
      </w:tr>
    </w:tbl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A84606" w:rsidP="00A8460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Итого: 68 ч.</w:t>
      </w: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27C99" w:rsidRDefault="00027C99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6F3ADE" w:rsidRPr="006F3ADE" w:rsidRDefault="006F3ADE" w:rsidP="006F3AD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F3ADE">
        <w:rPr>
          <w:b/>
          <w:sz w:val="28"/>
          <w:szCs w:val="28"/>
        </w:rPr>
        <w:t xml:space="preserve">Основные требования к знаниям и </w:t>
      </w:r>
      <w:proofErr w:type="gramStart"/>
      <w:r w:rsidRPr="006F3ADE">
        <w:rPr>
          <w:b/>
          <w:sz w:val="28"/>
          <w:szCs w:val="28"/>
        </w:rPr>
        <w:t xml:space="preserve">умениям </w:t>
      </w:r>
      <w:r>
        <w:rPr>
          <w:b/>
          <w:sz w:val="28"/>
          <w:szCs w:val="28"/>
        </w:rPr>
        <w:t>:</w:t>
      </w:r>
      <w:proofErr w:type="gramEnd"/>
    </w:p>
    <w:p w:rsidR="006F3ADE" w:rsidRPr="006F3ADE" w:rsidRDefault="006F3ADE" w:rsidP="006F3ADE">
      <w:pPr>
        <w:rPr>
          <w:b/>
          <w:sz w:val="28"/>
          <w:szCs w:val="28"/>
        </w:rPr>
      </w:pPr>
      <w:r w:rsidRPr="006F3ADE">
        <w:rPr>
          <w:b/>
          <w:sz w:val="28"/>
          <w:szCs w:val="28"/>
        </w:rPr>
        <w:t>Учащиеся должны уметь:</w:t>
      </w:r>
    </w:p>
    <w:p w:rsidR="006F3ADE" w:rsidRPr="006F3ADE" w:rsidRDefault="006F3ADE" w:rsidP="006F3ADE">
      <w:pPr>
        <w:numPr>
          <w:ilvl w:val="0"/>
          <w:numId w:val="4"/>
        </w:numPr>
        <w:rPr>
          <w:sz w:val="28"/>
          <w:szCs w:val="28"/>
        </w:rPr>
      </w:pPr>
      <w:r w:rsidRPr="006F3ADE">
        <w:rPr>
          <w:sz w:val="28"/>
          <w:szCs w:val="28"/>
        </w:rPr>
        <w:t>читать осознанно, правильно, бегло, выразительно вслух; читать и «про себя»;</w:t>
      </w:r>
    </w:p>
    <w:p w:rsidR="006F3ADE" w:rsidRPr="006F3ADE" w:rsidRDefault="006F3ADE" w:rsidP="006F3ADE">
      <w:pPr>
        <w:numPr>
          <w:ilvl w:val="0"/>
          <w:numId w:val="4"/>
        </w:numPr>
        <w:spacing w:before="100" w:beforeAutospacing="1"/>
        <w:rPr>
          <w:sz w:val="28"/>
          <w:szCs w:val="28"/>
        </w:rPr>
      </w:pPr>
      <w:r w:rsidRPr="006F3ADE">
        <w:rPr>
          <w:sz w:val="28"/>
          <w:szCs w:val="28"/>
        </w:rPr>
        <w:t>выделять главную мысль произведения;</w:t>
      </w:r>
    </w:p>
    <w:p w:rsidR="006F3ADE" w:rsidRPr="006F3ADE" w:rsidRDefault="006F3ADE" w:rsidP="006F3AD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6F3ADE">
        <w:rPr>
          <w:sz w:val="28"/>
          <w:szCs w:val="28"/>
        </w:rPr>
        <w:t>характеризовать</w:t>
      </w:r>
      <w:proofErr w:type="gramEnd"/>
      <w:r w:rsidRPr="006F3ADE">
        <w:rPr>
          <w:sz w:val="28"/>
          <w:szCs w:val="28"/>
        </w:rPr>
        <w:t xml:space="preserve"> главных  действующих лиц;</w:t>
      </w:r>
    </w:p>
    <w:p w:rsidR="006F3ADE" w:rsidRPr="006F3ADE" w:rsidRDefault="006F3ADE" w:rsidP="006F3ADE">
      <w:pPr>
        <w:numPr>
          <w:ilvl w:val="0"/>
          <w:numId w:val="4"/>
        </w:numPr>
        <w:rPr>
          <w:sz w:val="28"/>
          <w:szCs w:val="28"/>
        </w:rPr>
      </w:pPr>
      <w:r w:rsidRPr="006F3ADE">
        <w:rPr>
          <w:sz w:val="28"/>
          <w:szCs w:val="28"/>
        </w:rPr>
        <w:t>пересказывать содержание прочитанного.</w:t>
      </w:r>
    </w:p>
    <w:p w:rsidR="006F3ADE" w:rsidRPr="006F3ADE" w:rsidRDefault="006F3ADE" w:rsidP="006F3ADE">
      <w:pPr>
        <w:rPr>
          <w:b/>
          <w:sz w:val="28"/>
          <w:szCs w:val="28"/>
        </w:rPr>
      </w:pPr>
      <w:r w:rsidRPr="006F3ADE">
        <w:rPr>
          <w:b/>
          <w:sz w:val="28"/>
          <w:szCs w:val="28"/>
        </w:rPr>
        <w:t>Учащиеся должны знать:</w:t>
      </w:r>
    </w:p>
    <w:p w:rsidR="006F3ADE" w:rsidRPr="006F3ADE" w:rsidRDefault="006F3ADE" w:rsidP="006F3ADE">
      <w:pPr>
        <w:numPr>
          <w:ilvl w:val="0"/>
          <w:numId w:val="5"/>
        </w:numPr>
        <w:rPr>
          <w:sz w:val="28"/>
          <w:szCs w:val="28"/>
        </w:rPr>
      </w:pPr>
      <w:r w:rsidRPr="006F3ADE">
        <w:rPr>
          <w:sz w:val="28"/>
          <w:szCs w:val="28"/>
        </w:rPr>
        <w:t>наизусть 10 стихотворений.</w:t>
      </w:r>
    </w:p>
    <w:p w:rsidR="006F3ADE" w:rsidRPr="006F3ADE" w:rsidRDefault="006F3ADE" w:rsidP="006F3ADE">
      <w:pPr>
        <w:rPr>
          <w:sz w:val="28"/>
          <w:szCs w:val="28"/>
        </w:rPr>
      </w:pPr>
      <w:r w:rsidRPr="006F3ADE">
        <w:rPr>
          <w:sz w:val="28"/>
          <w:szCs w:val="28"/>
        </w:rPr>
        <w:t>Навыки чтения:</w:t>
      </w:r>
    </w:p>
    <w:p w:rsidR="006F3ADE" w:rsidRPr="006F3ADE" w:rsidRDefault="006F3ADE" w:rsidP="006F3ADE">
      <w:pPr>
        <w:numPr>
          <w:ilvl w:val="0"/>
          <w:numId w:val="6"/>
        </w:numPr>
        <w:rPr>
          <w:sz w:val="28"/>
          <w:szCs w:val="28"/>
        </w:rPr>
      </w:pPr>
      <w:r w:rsidRPr="006F3ADE">
        <w:rPr>
          <w:sz w:val="28"/>
          <w:szCs w:val="28"/>
        </w:rPr>
        <w:t>Совершенствование техники чтения, соблюдение логических пауз, не совпадающих со знаками препинания.</w:t>
      </w:r>
    </w:p>
    <w:p w:rsidR="006F3ADE" w:rsidRPr="006F3ADE" w:rsidRDefault="006F3ADE" w:rsidP="006F3ADE">
      <w:pPr>
        <w:numPr>
          <w:ilvl w:val="0"/>
          <w:numId w:val="6"/>
        </w:numPr>
        <w:rPr>
          <w:sz w:val="28"/>
          <w:szCs w:val="28"/>
        </w:rPr>
      </w:pPr>
      <w:r w:rsidRPr="006F3ADE">
        <w:rPr>
          <w:sz w:val="28"/>
          <w:szCs w:val="28"/>
        </w:rPr>
        <w:t>Выделение главной мысли произведения.</w:t>
      </w:r>
    </w:p>
    <w:p w:rsidR="006F3ADE" w:rsidRPr="006F3ADE" w:rsidRDefault="006F3ADE" w:rsidP="006F3ADE">
      <w:pPr>
        <w:numPr>
          <w:ilvl w:val="0"/>
          <w:numId w:val="6"/>
        </w:numPr>
        <w:rPr>
          <w:sz w:val="28"/>
          <w:szCs w:val="28"/>
        </w:rPr>
      </w:pPr>
      <w:r w:rsidRPr="006F3ADE">
        <w:rPr>
          <w:sz w:val="28"/>
          <w:szCs w:val="28"/>
        </w:rPr>
        <w:t xml:space="preserve">Называние главных действующих лиц, описание их внешности, характеристика </w:t>
      </w:r>
      <w:proofErr w:type="gramStart"/>
      <w:r w:rsidRPr="006F3ADE">
        <w:rPr>
          <w:sz w:val="28"/>
          <w:szCs w:val="28"/>
        </w:rPr>
        <w:t>их  поступков</w:t>
      </w:r>
      <w:proofErr w:type="gramEnd"/>
      <w:r w:rsidRPr="006F3ADE">
        <w:rPr>
          <w:sz w:val="28"/>
          <w:szCs w:val="28"/>
        </w:rPr>
        <w:t>,  подтверждение  своего заключения словами текста. Составление характеристики героя с помощью учителя.</w:t>
      </w:r>
    </w:p>
    <w:p w:rsidR="006F3ADE" w:rsidRPr="006F3ADE" w:rsidRDefault="006F3ADE" w:rsidP="006F3AD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F3ADE">
        <w:rPr>
          <w:sz w:val="28"/>
          <w:szCs w:val="28"/>
        </w:rPr>
        <w:t>Деление прочитанного на части, составление плана. Пересказ по плану.</w:t>
      </w:r>
    </w:p>
    <w:p w:rsidR="006F3ADE" w:rsidRPr="006F3ADE" w:rsidRDefault="006F3ADE" w:rsidP="006F3AD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F3ADE">
        <w:rPr>
          <w:sz w:val="28"/>
          <w:szCs w:val="28"/>
        </w:rPr>
        <w:t>Выделение в тексте метких выражений, художественных определений и сравнений.</w:t>
      </w:r>
    </w:p>
    <w:p w:rsidR="006F3ADE" w:rsidRPr="006F3ADE" w:rsidRDefault="006F3ADE" w:rsidP="006F3AD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F3ADE">
        <w:rPr>
          <w:sz w:val="28"/>
          <w:szCs w:val="28"/>
        </w:rPr>
        <w:t>Подробный и краткий пересказ прочитанного. Пересказ с изменением лица рассказчика.</w:t>
      </w:r>
    </w:p>
    <w:p w:rsidR="006F3ADE" w:rsidRPr="006F3ADE" w:rsidRDefault="006F3ADE" w:rsidP="006F3AD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F3ADE">
        <w:rPr>
          <w:sz w:val="28"/>
          <w:szCs w:val="28"/>
        </w:rPr>
        <w:t>Заучивание наизусть стихотворений.</w:t>
      </w:r>
    </w:p>
    <w:p w:rsidR="006F3ADE" w:rsidRPr="006F3ADE" w:rsidRDefault="006F3ADE" w:rsidP="006F3ADE">
      <w:pPr>
        <w:rPr>
          <w:sz w:val="28"/>
          <w:szCs w:val="28"/>
        </w:rPr>
      </w:pPr>
      <w:r w:rsidRPr="006F3ADE">
        <w:rPr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6F3ADE" w:rsidRPr="006F3ADE" w:rsidRDefault="006F3ADE" w:rsidP="006F3ADE">
      <w:pPr>
        <w:rPr>
          <w:sz w:val="28"/>
          <w:szCs w:val="28"/>
        </w:rPr>
      </w:pPr>
      <w:r w:rsidRPr="006F3ADE">
        <w:rPr>
          <w:sz w:val="28"/>
          <w:szCs w:val="28"/>
        </w:rPr>
        <w:t xml:space="preserve">Техника чтения проверяется в начале, </w:t>
      </w:r>
      <w:proofErr w:type="gramStart"/>
      <w:r w:rsidRPr="006F3ADE">
        <w:rPr>
          <w:sz w:val="28"/>
          <w:szCs w:val="28"/>
        </w:rPr>
        <w:t>середине,  конце</w:t>
      </w:r>
      <w:proofErr w:type="gramEnd"/>
      <w:r w:rsidRPr="006F3ADE">
        <w:rPr>
          <w:sz w:val="28"/>
          <w:szCs w:val="28"/>
        </w:rPr>
        <w:t xml:space="preserve"> учебного года и составляет в 7 классе – 70 – 80  слов в минуту</w:t>
      </w:r>
    </w:p>
    <w:p w:rsidR="006F3ADE" w:rsidRDefault="006F3ADE">
      <w:pPr>
        <w:rPr>
          <w:sz w:val="28"/>
          <w:szCs w:val="28"/>
        </w:rPr>
      </w:pPr>
    </w:p>
    <w:p w:rsidR="006F3ADE" w:rsidRPr="006F3ADE" w:rsidRDefault="006F3ADE" w:rsidP="006F3ADE">
      <w:pPr>
        <w:jc w:val="center"/>
        <w:rPr>
          <w:b/>
          <w:sz w:val="28"/>
          <w:szCs w:val="28"/>
        </w:rPr>
      </w:pPr>
      <w:r w:rsidRPr="006F3ADE">
        <w:rPr>
          <w:b/>
          <w:sz w:val="28"/>
          <w:szCs w:val="28"/>
        </w:rPr>
        <w:t>Критерии и нормы оценки знаний, умений учащихся по чтению и развитию речи.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3ADE" w:rsidTr="006F3ADE">
        <w:tc>
          <w:tcPr>
            <w:tcW w:w="4672" w:type="dxa"/>
          </w:tcPr>
          <w:p w:rsidR="006F3ADE" w:rsidRPr="006F3ADE" w:rsidRDefault="006F3ADE" w:rsidP="006F3ADE">
            <w:pPr>
              <w:rPr>
                <w:b/>
                <w:sz w:val="28"/>
                <w:szCs w:val="28"/>
              </w:rPr>
            </w:pPr>
            <w:r w:rsidRPr="006F3ADE">
              <w:rPr>
                <w:b/>
                <w:sz w:val="28"/>
                <w:szCs w:val="28"/>
              </w:rPr>
              <w:t>Базовый уровень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Оценка «5» ставится ученику, если он: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lastRenderedPageBreak/>
              <w:t>- читает правильно, бегло, выразительно;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выделяет главную мысль произведения или части;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делит текст на части и озаглавливает их самостоятельно;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называет главных действующих лиц произведения, характеризует их поступки;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отвечает на вопросы и передает содержание прочитанного полно, правильно;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- твердо знает наизусть текст стихотворения и читает его выразительно.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Оценка «4» ставится ученику, если он: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- читает, в основном, правильно, бегло; допускает одну-две ошибки при чтении, соблюдении смысловых пауз, знаков препинания, логических ударений;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допускает неточности в выделении основной мысли произведения или части рассказа, исправляет их самостоятельно;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называет главных действующих лиц произведения, характеризует их поступки с помощью учителя;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- допускает неточности в ответах на вопросы при передаче содержания, но исправляет их самостоятельно;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- допускает при чтении наизусть одну-две самостоятельно исправляемые ошибки; читает наизусть недостаточно выразительно.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Оценка «3» ставится ученику, если он: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читает недостаточно бегло, некоторые слова — по слогам; допускает три-четыре ошибки при чтении; одну-две ошибки - в соблюдении синтаксических пауз; три-четыре — в соблюдении </w:t>
            </w:r>
            <w:r w:rsidRPr="006F3ADE">
              <w:rPr>
                <w:sz w:val="28"/>
                <w:szCs w:val="28"/>
              </w:rPr>
              <w:lastRenderedPageBreak/>
              <w:t>смысловых пауз, знаков препинания, передающих интонацию, логических ударений;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выделяет основную мысль произведения или части рассказа с помощью учителя;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- делит текст на части и озаглавливает части с помощью учителя;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 xml:space="preserve">- затрудняется назвать главных действующих лиц произведения, характеризовать их поступки; </w:t>
            </w:r>
          </w:p>
          <w:p w:rsidR="006F3ADE" w:rsidRP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- отвечает на вопросы и пересказывает неполно, непоследовательно, допускает искажение основного смысла произведения;</w:t>
            </w:r>
          </w:p>
          <w:p w:rsidR="006F3ADE" w:rsidRDefault="006F3ADE" w:rsidP="006F3ADE">
            <w:pPr>
              <w:rPr>
                <w:sz w:val="28"/>
                <w:szCs w:val="28"/>
              </w:rPr>
            </w:pPr>
            <w:r w:rsidRPr="006F3ADE">
              <w:rPr>
                <w:sz w:val="28"/>
                <w:szCs w:val="28"/>
              </w:rPr>
              <w:t>- обнаруживает при чтении наизусть нетвердое усвоение текста</w:t>
            </w:r>
          </w:p>
        </w:tc>
        <w:tc>
          <w:tcPr>
            <w:tcW w:w="4673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7"/>
            </w:tblGrid>
            <w:tr w:rsidR="006F3ADE" w:rsidRPr="00CA5A2D" w:rsidTr="00F956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3ADE" w:rsidRPr="006F3ADE" w:rsidRDefault="006F3ADE" w:rsidP="006F3ADE">
                  <w:pPr>
                    <w:ind w:firstLine="709"/>
                    <w:rPr>
                      <w:b/>
                      <w:i/>
                      <w:sz w:val="28"/>
                      <w:szCs w:val="28"/>
                    </w:rPr>
                  </w:pPr>
                  <w:r w:rsidRPr="006F3ADE">
                    <w:rPr>
                      <w:b/>
                      <w:i/>
                      <w:sz w:val="28"/>
                      <w:szCs w:val="28"/>
                    </w:rPr>
                    <w:lastRenderedPageBreak/>
                    <w:t>Минимально необходимый (сниженный) уровень</w:t>
                  </w:r>
                </w:p>
              </w:tc>
            </w:tr>
            <w:tr w:rsidR="006F3ADE" w:rsidRPr="00CA5A2D" w:rsidTr="00F956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lastRenderedPageBreak/>
                    <w:t>Оценка «5» ставится ученику, если он: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читает правильно, выразительно, с переходом на беглое чтение;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активно участвует в выделении главной мысли произведения;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делит текст на части и озаглавливает их с помощью учителя;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оценивает поступки героев;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отвечает на вопросы и пересказывает по плану, по опорным словам;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читает стихотворение наизусть без ошибок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Оценка «4» ставится ученику, если он: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читает, в основном, правильно, с переходом на беглое чтение; допускает три-четыре ошибки при чтении, соблюдении смысловых пауз, знаков препинания, логических ударений;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допускает неточности в выделении основной мысли произведения или части рассказа, исправляет их с помощью учителя;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характеризует героев по наводящим вопросам учителя;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допускает неточности в ответах и при пересказе, исправляет их с помощью учителя;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допускает при чтении наизусть две-три ошибки, читает наизусть недостаточно выразительно.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Оценка «3» ставится ученику, если он: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читает некоторые слова по слогам; допускает более пяти ошибок при чтении, при соблюдении синтаксических пауз;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lastRenderedPageBreak/>
                    <w:t>- затрудняется выделять основную мысль произведения, части рассказа;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называет главных действующих лиц произведения с помощью учителя;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пересказывает содержание произведения фрагментарно по вопросам учителя;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отвечает на вопросы неполно, непоследовательно, допускает искажение основного смысла произведения;</w:t>
                  </w:r>
                </w:p>
                <w:p w:rsidR="006F3ADE" w:rsidRPr="006F3ADE" w:rsidRDefault="006F3ADE" w:rsidP="006F3ADE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6F3ADE">
                    <w:rPr>
                      <w:sz w:val="28"/>
                      <w:szCs w:val="28"/>
                    </w:rPr>
                    <w:t>- обнаруживает при чтении наизусть нетвердое усвоение текста, читает невыразительно.</w:t>
                  </w:r>
                </w:p>
              </w:tc>
            </w:tr>
          </w:tbl>
          <w:p w:rsidR="006F3ADE" w:rsidRDefault="006F3ADE">
            <w:pPr>
              <w:rPr>
                <w:sz w:val="28"/>
                <w:szCs w:val="28"/>
              </w:rPr>
            </w:pPr>
          </w:p>
        </w:tc>
      </w:tr>
    </w:tbl>
    <w:p w:rsidR="006F3ADE" w:rsidRPr="006F3ADE" w:rsidRDefault="006F3ADE">
      <w:pPr>
        <w:rPr>
          <w:sz w:val="28"/>
          <w:szCs w:val="28"/>
        </w:rPr>
      </w:pPr>
    </w:p>
    <w:sectPr w:rsidR="006F3ADE" w:rsidRPr="006F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F9C"/>
    <w:multiLevelType w:val="multilevel"/>
    <w:tmpl w:val="F958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F1965"/>
    <w:multiLevelType w:val="hybridMultilevel"/>
    <w:tmpl w:val="F7BA5898"/>
    <w:lvl w:ilvl="0" w:tplc="2F0C549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A7A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460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AF2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600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4EE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C01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CD7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80B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7B1F7C"/>
    <w:multiLevelType w:val="multilevel"/>
    <w:tmpl w:val="1764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563B5"/>
    <w:multiLevelType w:val="hybridMultilevel"/>
    <w:tmpl w:val="D35E5338"/>
    <w:lvl w:ilvl="0" w:tplc="F85EB10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62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28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80D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41F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0C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4A5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A09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6C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E025BA"/>
    <w:multiLevelType w:val="hybridMultilevel"/>
    <w:tmpl w:val="092645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5B439C4"/>
    <w:multiLevelType w:val="multilevel"/>
    <w:tmpl w:val="A20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04"/>
    <w:rsid w:val="00027C99"/>
    <w:rsid w:val="000906C4"/>
    <w:rsid w:val="00226D04"/>
    <w:rsid w:val="00252A85"/>
    <w:rsid w:val="00274C62"/>
    <w:rsid w:val="002F0AC9"/>
    <w:rsid w:val="003B605C"/>
    <w:rsid w:val="00650B48"/>
    <w:rsid w:val="00666F1B"/>
    <w:rsid w:val="006F3ADE"/>
    <w:rsid w:val="00704B26"/>
    <w:rsid w:val="009F501A"/>
    <w:rsid w:val="00A06964"/>
    <w:rsid w:val="00A307BA"/>
    <w:rsid w:val="00A84606"/>
    <w:rsid w:val="00B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B369-AA0B-4E2E-B585-B1A03664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665"/>
    <w:pPr>
      <w:spacing w:before="100" w:beforeAutospacing="1" w:after="100" w:afterAutospacing="1"/>
    </w:pPr>
    <w:rPr>
      <w:rFonts w:eastAsiaTheme="minorEastAsia"/>
    </w:rPr>
  </w:style>
  <w:style w:type="paragraph" w:styleId="a4">
    <w:name w:val="No Spacing"/>
    <w:link w:val="a5"/>
    <w:uiPriority w:val="99"/>
    <w:qFormat/>
    <w:rsid w:val="009F501A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9F501A"/>
  </w:style>
  <w:style w:type="paragraph" w:customStyle="1" w:styleId="Default">
    <w:name w:val="Default"/>
    <w:rsid w:val="009F5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rsid w:val="002F0AC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F0AC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6F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6F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F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2022-10-01T07:09:00Z</cp:lastPrinted>
  <dcterms:created xsi:type="dcterms:W3CDTF">2022-09-11T08:45:00Z</dcterms:created>
  <dcterms:modified xsi:type="dcterms:W3CDTF">2022-10-01T07:10:00Z</dcterms:modified>
</cp:coreProperties>
</file>