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49" w:rsidRPr="002D0549" w:rsidRDefault="002D0549" w:rsidP="002D05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2D0549" w:rsidRPr="002D0549" w:rsidRDefault="002D0549" w:rsidP="002D05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2D0549" w:rsidRPr="002D0549" w:rsidRDefault="002D0549" w:rsidP="002D05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02.09.2024 г. № 357-од</w:t>
      </w:r>
    </w:p>
    <w:p w:rsidR="002D0549" w:rsidRPr="002D0549" w:rsidRDefault="002D0549" w:rsidP="002D05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ПРИНЯТО:</w:t>
      </w:r>
    </w:p>
    <w:p w:rsidR="002D0549" w:rsidRPr="002D0549" w:rsidRDefault="002D0549" w:rsidP="002D0549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на Педагогическом совете, </w:t>
      </w:r>
    </w:p>
    <w:p w:rsidR="002D0549" w:rsidRPr="002D0549" w:rsidRDefault="002D0549" w:rsidP="002D0549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протокол от 30.08.2024 года № 1   </w:t>
      </w:r>
    </w:p>
    <w:p w:rsidR="002D0549" w:rsidRPr="002D0549" w:rsidRDefault="002D0549" w:rsidP="002D0549">
      <w:pPr>
        <w:spacing w:after="0" w:line="240" w:lineRule="auto"/>
        <w:ind w:left="-567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 xml:space="preserve">о школьной форме и внешнем виде </w:t>
      </w:r>
      <w:proofErr w:type="gramStart"/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</w:t>
      </w: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2D0549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о школьной форме и внешнем виде </w:t>
      </w:r>
      <w:proofErr w:type="gramStart"/>
      <w:r w:rsidRPr="002D0549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обучающихся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(далее – Положение) разработано в соответствии с Федеральным законом от 29.12.2012 года № 273-ФЗ «Об образовании в Российской Федерации» (с изменениями и дополнениями);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1.2.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Данное </w:t>
      </w:r>
      <w:r w:rsidRPr="002D054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школьной форме и внешнем виде обучающихся</w:t>
      </w: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образовательной организации.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1.4. Образцы и описание форменной одежды обучающихся федеральных государственных образовательных организаций, реализующих образовательные программы правила ношения форменной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одежды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знаки различия устанавливаются администрацией образовательной организации по согласованию с Управляющим советом школы, Советом обучающихся.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Школьная форма обеспечивает функционирование всех структурных компонентов образовательной деятельности на весь период обучения.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 Сохранение общей дисциплины и порядка в образовательной организации, осуществляется согласно </w:t>
      </w:r>
      <w:r w:rsidRPr="002D0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Правилам внутреннего распорядка </w:t>
      </w: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обучающихся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Устава образовательной организации.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 Настоящее Положение принимается с учетом мнения Совета обучающихся, Управляющего Совета образовательной организации, а также представительного органа работников этой организации и (или) обучающихся в ней (при его наличии).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Основные требования к внешнему виду </w:t>
      </w:r>
      <w:proofErr w:type="gramStart"/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2.1.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Для организации в общеобразовательной организации, образовательной атмосферы, необходимой для занятий, укрепления дисциплины и порядка, создания общей культуры и эстетики внешнего вида,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</w:t>
      </w: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образовательной организации и формирования школьной идентичности вводятся определенные требования к школьной одежде и внешнему виду обучающихся, устанавливается определение школьной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формы как делового стиля одежды.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 Общеобразовательная организация (далее – Школа) вправе устанавливать следующие виды одежды:</w:t>
      </w:r>
    </w:p>
    <w:p w:rsidR="002D0549" w:rsidRPr="002D0549" w:rsidRDefault="002D0549" w:rsidP="002D054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повседневная одежда;</w:t>
      </w:r>
    </w:p>
    <w:p w:rsidR="002D0549" w:rsidRPr="002D0549" w:rsidRDefault="002D0549" w:rsidP="002D054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парадная одежда;</w:t>
      </w:r>
    </w:p>
    <w:p w:rsidR="002D0549" w:rsidRPr="002D0549" w:rsidRDefault="002D0549" w:rsidP="002D054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спортивная одежда.</w:t>
      </w:r>
    </w:p>
    <w:p w:rsidR="002D0549" w:rsidRPr="002D0549" w:rsidRDefault="002D0549" w:rsidP="002D054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</w:t>
      </w:r>
      <w:r w:rsidRPr="002D054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.1. повседневная школьная одежда включает:</w:t>
      </w:r>
    </w:p>
    <w:p w:rsidR="002D0549" w:rsidRPr="002D0549" w:rsidRDefault="002D0549" w:rsidP="002D0549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для мальчиков и юношей – пиджак или жилет, брюки классического кроя  синего цвета, однотонная сорочка (рубашка), однотонная водолазка под пиджак, в холодную погоду  джемпер, свитер, пуловер синего цвета; однотонные туфли с подошвой, не оставляющей черных полос на половом покрытии; аксессуары (галстук, поясной ремень);</w:t>
      </w:r>
    </w:p>
    <w:p w:rsidR="002D0549" w:rsidRPr="002D0549" w:rsidRDefault="002D0549" w:rsidP="002D0549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для девочек и девушек – жакет,  жилет, пиджак, брюки (делового стиля), юбка или сарафан синего цвета; непрозрачная блузка рубашечного покроя или водолазка (длиной ниже талии, однотонная, пастельных тонов, не допускается ярко- красный, малиновый, розовый, оранжевый, фиолетовый, бардовый, зеленый и т. д.); платье, которое может быть дополнено белым или черным фартуком, съемным воротником, галстуком, бантом.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Длина платьев, юбок, сарафанов выше колен на 2 - 10 см от верхней границы колена и не ниже середины голени; туфли с каблуком не более 7 см.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2.2.2. Парадная школьная одежда используется </w:t>
      </w: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дни проведения праздников и торжественных мероприятий:</w:t>
      </w:r>
    </w:p>
    <w:p w:rsidR="002D0549" w:rsidRPr="002D0549" w:rsidRDefault="002D0549" w:rsidP="002D0549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для мальчиков и юношей парадной школьной одеждой является повседневная школьная одежда с использованием белой (светлой) мужской (мальчиковой) сорочки;</w:t>
      </w:r>
    </w:p>
    <w:p w:rsidR="002D0549" w:rsidRPr="002D0549" w:rsidRDefault="002D0549" w:rsidP="002D0549">
      <w:p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для девочек и девушек – повседневная школьная одежда с использованием белой  непрозрачной блузки (длиной ниже талии).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2.2.3. Спортивная одежда используется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занятиях физической культурой и спортом, а также при проведении спортивных праздников и соревнований.</w:t>
      </w: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Спортивная школьная одежда состоит из спортивного костюма, кед, чешек или кроссовок, футболки, спортивных шорт или спортивных брюк.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</w:t>
      </w: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Одежда должна быть чистой и выглаженной.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</w:t>
      </w: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холодное время года допускается ношение учащимися джемперов, свитеров и пуловеров.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Одежда обучающихся должна соответствовать погоде и месту проведения учебных занятий, температурному режиму в помещении.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2.6. </w:t>
      </w: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запрещается носить: брюки и юбки с заниженной талией и высокими разрезами, декольтированные платья и блузки; одежду бельевого стиля; элементы одежды, закрывающие лицо; аксессуары с символикой асоциальных неформальных молодежных объединений, а также пропагандирующие </w:t>
      </w:r>
      <w:proofErr w:type="spell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психоактивные</w:t>
      </w:r>
      <w:proofErr w:type="spell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вещества и противоправное поведение. Религиозную одежду, одежду с религиозными атрибутами и религиозной символикой. Головные уборы в помещениях образовательной организации. Пляжную обувь, обувь на толстой платформе, туфель на высоком каблуке (более 7 см). Спортивную одежду и обувь повседневно.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2.7. </w:t>
      </w: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право выбирать школьную одежду в соответствии с предложенными вариантами.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2.8. </w:t>
      </w:r>
      <w:proofErr w:type="gramStart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2D05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обязан носить повседневную школьную одежду ежедневно.  Спортивная одежда в дни уроков физической культуры приносится с собой.  В дни проведения торжественных линеек, праздников школьники надевают парадную одежду.</w:t>
      </w:r>
    </w:p>
    <w:p w:rsidR="002D0549" w:rsidRPr="002D0549" w:rsidRDefault="002D0549" w:rsidP="002D054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2.9. Запрещается появление на любых занятиях, кроме физической культуры, в спортивной форме, а также появление в образовательном учреждении с неряшливой прической, ярким макияжем, пирсингом, броской бижутерией, в джинсах.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2.10. Решение о введении требований к одежде для обучающихся образовательных организаций принимается всеми участниками образовательной деятельности, учитывая материальные затраты малообеспеченных и многодетных семей.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3. Права и обязанности </w:t>
      </w:r>
      <w:proofErr w:type="gramStart"/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3.1.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3.2.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Обучающиеся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Школе обязаны:</w:t>
      </w:r>
    </w:p>
    <w:p w:rsidR="002D0549" w:rsidRPr="002D0549" w:rsidRDefault="002D0549" w:rsidP="002D054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носить школьную форму ежедневно;</w:t>
      </w:r>
    </w:p>
    <w:p w:rsidR="002D0549" w:rsidRPr="002D0549" w:rsidRDefault="002D0549" w:rsidP="002D054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бережно относиться к форме других обучающихся;</w:t>
      </w:r>
    </w:p>
    <w:p w:rsidR="002D0549" w:rsidRPr="002D0549" w:rsidRDefault="002D0549" w:rsidP="002D054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приносить спортивную форму с собой в дни уроков по физической культуре или спортивных мероприятий;</w:t>
      </w:r>
    </w:p>
    <w:p w:rsidR="002D0549" w:rsidRPr="002D0549" w:rsidRDefault="002D0549" w:rsidP="002D054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одежда должна быть чистой и выглаженной, обувь начищена.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Обучающимся запрещено:</w:t>
      </w:r>
    </w:p>
    <w:p w:rsidR="002D0549" w:rsidRPr="002D0549" w:rsidRDefault="002D0549" w:rsidP="002D054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приходить на учебные занятия без школьной формы;</w:t>
      </w:r>
    </w:p>
    <w:p w:rsidR="002D0549" w:rsidRPr="002D0549" w:rsidRDefault="002D0549" w:rsidP="002D054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приходить в спортивной форме на учебные занятия, кроме занятия по физической культуре;</w:t>
      </w:r>
    </w:p>
    <w:p w:rsidR="002D0549" w:rsidRPr="002D0549" w:rsidRDefault="002D0549" w:rsidP="002D054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приходить на учебные занятия в одежде, указанной в п.2.8. настоящего Положения;</w:t>
      </w:r>
    </w:p>
    <w:p w:rsidR="002D0549" w:rsidRPr="002D0549" w:rsidRDefault="002D0549" w:rsidP="002D054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приходить на учебные занятия без сменной обуви.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Права и обязанности родителей (законных представителей) обучающихся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предложения для Совета педагогов образовательной организации предложения в отношении вида школьной формы.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4.2. Родители (законные представители)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обязаны:</w:t>
      </w:r>
    </w:p>
    <w:p w:rsidR="002D0549" w:rsidRPr="002D0549" w:rsidRDefault="002D0549" w:rsidP="002D0549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приобрести школьную форму и обувь для своего ребенка;</w:t>
      </w:r>
    </w:p>
    <w:p w:rsidR="002D0549" w:rsidRPr="002D0549" w:rsidRDefault="002D0549" w:rsidP="002D0549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ежедневно контролировать внешний вид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перед выходом в школу в соответствии с настоящим Положением;</w:t>
      </w:r>
    </w:p>
    <w:p w:rsidR="002D0549" w:rsidRPr="002D0549" w:rsidRDefault="002D0549" w:rsidP="002D0549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следить за состоянием школьной формы своего ребенка, т.е. своевременно ее стирать, гладить.</w:t>
      </w:r>
    </w:p>
    <w:p w:rsidR="002D0549" w:rsidRPr="002D0549" w:rsidRDefault="002D0549" w:rsidP="002D0549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5. Права и обязанности классного руководителя в образовательной организации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val="ru-RU" w:eastAsia="ru-RU"/>
        </w:rPr>
        <w:t>5.1. Классный руководитель имеет право:</w:t>
      </w:r>
    </w:p>
    <w:p w:rsidR="002D0549" w:rsidRPr="002D0549" w:rsidRDefault="002D0549" w:rsidP="002D054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разъяснить пункты настоящего Положения обучающимся и их родителям (законным представителям) под роспись;</w:t>
      </w:r>
    </w:p>
    <w:p w:rsidR="002D0549" w:rsidRPr="002D0549" w:rsidRDefault="002D0549" w:rsidP="002D054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принимать активное участие в обсуждении вопросов выбора школьной формы, ее фасона;</w:t>
      </w:r>
    </w:p>
    <w:p w:rsidR="002D0549" w:rsidRPr="002D0549" w:rsidRDefault="002D0549" w:rsidP="002D054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вносить предложения администрации общеобразовательной организации по вопросам обеспечения школьной формой обучающихся из малообеспеченных и многодетных семей.</w:t>
      </w:r>
      <w:proofErr w:type="gramEnd"/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Классный руководитель обязан:</w:t>
      </w:r>
    </w:p>
    <w:p w:rsidR="002D0549" w:rsidRPr="002D0549" w:rsidRDefault="002D0549" w:rsidP="002D054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  <w:proofErr w:type="gramEnd"/>
    </w:p>
    <w:p w:rsidR="002D0549" w:rsidRPr="002D0549" w:rsidRDefault="002D0549" w:rsidP="002D054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проводить с родителями (законными представителями)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разъяснительную работу по исполнению настоящего Положения;</w:t>
      </w:r>
    </w:p>
    <w:p w:rsidR="002D0549" w:rsidRPr="002D0549" w:rsidRDefault="002D0549" w:rsidP="002D054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 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2D0549" w:rsidRPr="002D0549" w:rsidRDefault="002D0549" w:rsidP="002D0549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действовать в рамках своей компетенции на основании должностной инструкции.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Способы административных воздействий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Несоблюдение обучающимися настоящего Положения является нарушением Устава образовательной организации.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6.4. За нарушение данного Положения к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могут применяться следующие виды  дисциплинарной ответственности:</w:t>
      </w:r>
    </w:p>
    <w:p w:rsidR="002D0549" w:rsidRPr="002D0549" w:rsidRDefault="002D0549" w:rsidP="002D0549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вызов родителей (законных представителей) для беседы с классным руководителем, администрацией образовательной организации;</w:t>
      </w:r>
    </w:p>
    <w:p w:rsidR="002D0549" w:rsidRPr="002D0549" w:rsidRDefault="002D0549" w:rsidP="002D0549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вызов обучающегося вместе с родителями (законными представителями) на заседание Совета Профилактики;</w:t>
      </w:r>
    </w:p>
    <w:p w:rsidR="002D0549" w:rsidRPr="002D0549" w:rsidRDefault="002D0549" w:rsidP="002D0549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постановление </w:t>
      </w:r>
      <w:proofErr w:type="gram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</w:t>
      </w:r>
      <w:proofErr w:type="spellStart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</w:t>
      </w:r>
      <w:proofErr w:type="spell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контроль.</w:t>
      </w:r>
    </w:p>
    <w:p w:rsidR="002D0549" w:rsidRPr="002D0549" w:rsidRDefault="002D0549" w:rsidP="002D0549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2D0549" w:rsidRPr="002D0549" w:rsidRDefault="002D0549" w:rsidP="002D0549">
      <w:pPr>
        <w:shd w:val="clear" w:color="auto" w:fill="FFFFFF"/>
        <w:spacing w:after="0" w:line="240" w:lineRule="auto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Заключительные положения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 Настоящее </w:t>
      </w:r>
      <w:r w:rsidRPr="002D054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о школьной форме и внешнем виде </w:t>
      </w:r>
      <w:proofErr w:type="gramStart"/>
      <w:r w:rsidRPr="002D054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обучающихся</w:t>
      </w:r>
      <w:proofErr w:type="gramEnd"/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2D0549" w:rsidRPr="002D0549" w:rsidRDefault="002D0549" w:rsidP="002D0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2D054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1A78D9" w:rsidRDefault="002D0549">
      <w:pPr>
        <w:rPr>
          <w:lang w:val="ru-RU"/>
        </w:rPr>
      </w:pPr>
      <w:bookmarkStart w:id="0" w:name="_GoBack"/>
      <w:bookmarkEnd w:id="0"/>
    </w:p>
    <w:sectPr w:rsidR="00F33DCE" w:rsidRPr="001A7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6CEC"/>
    <w:multiLevelType w:val="multilevel"/>
    <w:tmpl w:val="B6A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4C4457"/>
    <w:multiLevelType w:val="multilevel"/>
    <w:tmpl w:val="08C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A3792E"/>
    <w:multiLevelType w:val="multilevel"/>
    <w:tmpl w:val="543C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A761FA"/>
    <w:multiLevelType w:val="multilevel"/>
    <w:tmpl w:val="0358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FC1476"/>
    <w:multiLevelType w:val="multilevel"/>
    <w:tmpl w:val="4C74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110A39"/>
    <w:multiLevelType w:val="multilevel"/>
    <w:tmpl w:val="BB3E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6F56EA"/>
    <w:multiLevelType w:val="multilevel"/>
    <w:tmpl w:val="31D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D9"/>
    <w:rsid w:val="001A78D9"/>
    <w:rsid w:val="0022291B"/>
    <w:rsid w:val="002D0549"/>
    <w:rsid w:val="0043445B"/>
    <w:rsid w:val="006F5AE5"/>
    <w:rsid w:val="009C572F"/>
    <w:rsid w:val="00A80000"/>
    <w:rsid w:val="00ED1F1C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2024-11-29T04:21:00Z</dcterms:created>
  <dcterms:modified xsi:type="dcterms:W3CDTF">2024-11-29T04:21:00Z</dcterms:modified>
</cp:coreProperties>
</file>