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37" w:rsidRPr="00F61538" w:rsidRDefault="00F64E37" w:rsidP="00F64E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F64E37" w:rsidRPr="00F61538" w:rsidRDefault="00F64E37" w:rsidP="00F64E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F64E37" w:rsidRDefault="00F64E37" w:rsidP="00F64E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30.08.2024 г. № 317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F64E37" w:rsidRDefault="00F64E37" w:rsidP="00F64E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64E37" w:rsidRPr="0021092B" w:rsidRDefault="00F64E37" w:rsidP="00F64E3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ПРИНЯТО:  </w:t>
      </w:r>
    </w:p>
    <w:p w:rsidR="00F64E37" w:rsidRPr="0021092B" w:rsidRDefault="00F64E37" w:rsidP="00F64E3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Педагогическом совете школы, </w:t>
      </w:r>
    </w:p>
    <w:p w:rsidR="00F64E37" w:rsidRDefault="00F64E37" w:rsidP="00F64E3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от 30.08.2024 года № 1</w:t>
      </w:r>
    </w:p>
    <w:p w:rsidR="00F64E37" w:rsidRDefault="00F64E37" w:rsidP="00F64E3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64E37" w:rsidRPr="0018586C" w:rsidRDefault="00F64E37" w:rsidP="00F64E37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>о системе внутреннего мониторинга</w:t>
      </w: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>оценки качества образования</w:t>
      </w:r>
    </w:p>
    <w:p w:rsidR="00F64E37" w:rsidRPr="0018586C" w:rsidRDefault="00F64E37" w:rsidP="00F64E3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Данное</w:t>
      </w:r>
      <w:r w:rsidRPr="00BA5A8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 </w:t>
      </w:r>
      <w:r w:rsidRPr="006C17B9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системе внутреннего мониторинга оценки качества образования образовательной организации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разработано в соответствии с Федеральным законом от 29.12.2012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6C17B9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№ 273-ФЗ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менениями и дополнениями)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Приказом Ми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нпросвещения России от 22.03.2021 года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менениями и дополнениями)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Постановлением Правительства Российской Федерац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ии от 30.04.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2024 года № 556 «Об утверждении перечня мероприятий по оценке качества образования и Правил проведения мероприятий по оценке качества образования»,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системе внутреннего мониторинга оценки качества образования в школе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(далее – Положение) определяет цели, задачи, принципы системы оценки качества образования в организации, осуществляющей образовательную деятельность (далее – система оценки качества образования или 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образовательной организации.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6C17B9">
        <w:rPr>
          <w:rFonts w:ascii="Times New Roman" w:eastAsia="Times New Roman" w:hAnsi="Times New Roman" w:cs="Times New Roman"/>
          <w:bCs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Система оценки качества образования</w:t>
      </w:r>
      <w:r w:rsidRPr="00BA5A8D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запросов основных пользователей результатов системы оценки качества образования.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Общеобразовательная организация при разработке настоящего Положения о СОКО руководствуется: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приказом Минпросвещения России от 31.05.2021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286 «Об утверждении федерального государственного стандарта начального общего образования»;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приказом Минпросвещения России от 31.05.2021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287 «Об утверждении федерального государственного стандарта основного общего образования»;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приказом Минобрнауки России от 17.12.2010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1897 «Об утверждении федерального государственного стандарта основного общего образования»;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приказом Минобрнауки России от 17.05.2012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413 «Об утверждении федерального государственного стандарта среднего общего образования»;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Минпросвещения России от 18.05.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2023 года № 372 «Об утверждении федеральной образовательной программы начального общего образования»;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Минпросвещения России от 18.05.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2023 года № 370 «Об утверждении федеральной образовательной программы основного общего образования»;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Минпросвещения России от 18.05.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2023 года № 371 «Об утверждении федеральной образовательной программы среднего общего образования»;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приказом Мин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просвещения России от 14.04.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2023 года № 271 «Об утверждении аккредитационных показателей, методики расчета и применения аккредитационных показателей по основным общеобразовательным программам - образовательным программам начального общего образования, основного общего образования и среднего общего образования»;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приказом Минобрнауки России от 14.06.2013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462 «Об утверждении порядка проведения самообследования образовательной организацией»;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приказом Минобрнауки России от 10.12.2013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года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№ 1324 «Об утверждении показателей деятельности образовательной организации, подлежащей самообследованию»;</w:t>
      </w:r>
    </w:p>
    <w:p w:rsidR="00F64E37" w:rsidRPr="0018586C" w:rsidRDefault="00F64E37" w:rsidP="00F64E37">
      <w:pPr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иными локальными нормативными актами общеобразовательной организации.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1.6. Основными пользователями результатов системы оценки качества образования школы являются: учителя, обучающиеся и их родители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(законные представители)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педагогический совет школы, экспертные комиссии при проведении процедур лицензирования, аккредитации школы, аттестации работников школы.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1.7.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1.8.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1.9.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6C17B9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Качество образования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1.10.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Качество условий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— 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1.11. Федеральный государственный образовательный стандарт (ФГОС)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1.12.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Критерий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— признак, на основании которого производится оценка, классификация оцениваемого объекта.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1.13.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Мониторинг в системе образования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1.14.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Экспертиза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— всестороннее изучение и анализ состояния, условий и результатов образовательной деятельности.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1.15.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Измерение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— метод регистрации состояния качества образования, а также оценка уровня образовательных достижений с помощью КИМов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1.16.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Перечень мероприятий по оценке качества образования:</w:t>
      </w:r>
    </w:p>
    <w:p w:rsidR="00F64E37" w:rsidRPr="0018586C" w:rsidRDefault="00F64E37" w:rsidP="00F64E37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национальные сопоставительные исследования качества общего образования;</w:t>
      </w:r>
    </w:p>
    <w:p w:rsidR="00F64E37" w:rsidRPr="0018586C" w:rsidRDefault="00F64E37" w:rsidP="00F64E37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всероссийские проверочные работы в образовательных организациях, осуществляющих образовательную деятельность по ООП;</w:t>
      </w:r>
    </w:p>
    <w:p w:rsidR="00F64E37" w:rsidRPr="0018586C" w:rsidRDefault="00F64E37" w:rsidP="00F64E37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международные сопоставительные исследования качества общего образования.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1.17.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Оценка качества образования осуществляется посредством:</w:t>
      </w:r>
    </w:p>
    <w:p w:rsidR="00F64E37" w:rsidRPr="00BA5A8D" w:rsidRDefault="00F64E37" w:rsidP="00F64E37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системы контрольно-инспекционной деятельности;</w:t>
      </w:r>
    </w:p>
    <w:p w:rsidR="00F64E37" w:rsidRPr="00BA5A8D" w:rsidRDefault="00F64E37" w:rsidP="00F64E37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общественной экспертизы качества образования;</w:t>
      </w:r>
    </w:p>
    <w:p w:rsidR="00F64E37" w:rsidRPr="00BA5A8D" w:rsidRDefault="00F64E37" w:rsidP="00F64E37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лицензирования;</w:t>
      </w:r>
    </w:p>
    <w:p w:rsidR="00F64E37" w:rsidRPr="00BA5A8D" w:rsidRDefault="00F64E37" w:rsidP="00F64E37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государственной аккредитации;</w:t>
      </w:r>
    </w:p>
    <w:p w:rsidR="00F64E37" w:rsidRPr="00BA5A8D" w:rsidRDefault="00F64E37" w:rsidP="00F64E37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государственной (итоговой) аттестации выпускников;</w:t>
      </w:r>
    </w:p>
    <w:p w:rsidR="00F64E37" w:rsidRPr="00BA5A8D" w:rsidRDefault="00F64E37" w:rsidP="00F64E37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мониторинга качества образования.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1.18.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качестве источников данных для оценки качества образования используются:</w:t>
      </w:r>
    </w:p>
    <w:p w:rsidR="00F64E37" w:rsidRPr="00BA5A8D" w:rsidRDefault="00F64E37" w:rsidP="00F64E37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образовательная статистика;</w:t>
      </w:r>
    </w:p>
    <w:p w:rsidR="00F64E37" w:rsidRPr="00BA5A8D" w:rsidRDefault="00F64E37" w:rsidP="00F64E37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промежуточная и итоговая аттестация;</w:t>
      </w:r>
    </w:p>
    <w:p w:rsidR="00F64E37" w:rsidRPr="00BA5A8D" w:rsidRDefault="00F64E37" w:rsidP="00F64E37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мониторинговые исследования;</w:t>
      </w:r>
    </w:p>
    <w:p w:rsidR="00F64E37" w:rsidRPr="00BA5A8D" w:rsidRDefault="00F64E37" w:rsidP="00F64E37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социологические опросы;</w:t>
      </w:r>
    </w:p>
    <w:p w:rsidR="00F64E37" w:rsidRPr="00BA5A8D" w:rsidRDefault="00F64E37" w:rsidP="00F64E37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отчеты работников школы;</w:t>
      </w:r>
    </w:p>
    <w:p w:rsidR="00F64E37" w:rsidRPr="0018586C" w:rsidRDefault="00F64E37" w:rsidP="00F64E37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посещение уроков и внеклассных мероприятий.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1.19.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Проведение мониторинга ориентируется на основные аспекты качества образования:</w:t>
      </w:r>
    </w:p>
    <w:p w:rsidR="00F64E37" w:rsidRPr="00BA5A8D" w:rsidRDefault="00F64E37" w:rsidP="00F64E37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процессов;</w:t>
      </w:r>
    </w:p>
    <w:p w:rsidR="00F64E37" w:rsidRPr="0018586C" w:rsidRDefault="00F64E37" w:rsidP="00F64E37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F64E37" w:rsidRPr="00BA5A8D" w:rsidRDefault="00F64E37" w:rsidP="00F64E37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результата.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1.20. 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2. Основные цели, задачи, мероприятия и принципы системы оценки качества образования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Целями системы оценки качества образования являются:</w:t>
      </w:r>
    </w:p>
    <w:p w:rsidR="00F64E37" w:rsidRPr="0018586C" w:rsidRDefault="00F64E37" w:rsidP="00F64E37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F64E37" w:rsidRPr="0018586C" w:rsidRDefault="00F64E37" w:rsidP="00F64E37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F64E37" w:rsidRPr="0018586C" w:rsidRDefault="00F64E37" w:rsidP="00F64E37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F64E37" w:rsidRPr="0018586C" w:rsidRDefault="00F64E37" w:rsidP="00F64E37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F64E37" w:rsidRPr="0018586C" w:rsidRDefault="00F64E37" w:rsidP="00F64E37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прогнозирование развития образовательной системы школы.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Задачами построения системы оценки качества образования являются: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единого понимания критериев качества образования и подходов к его измерению;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изучение и самооценка состояния развития и эффективности деятельности школы;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F64E37" w:rsidRPr="00BA5A8D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оценка уровня индивидуальных образовательных достижений обучающихся;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выявление факторов, влияющих на качество образования;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содействие повышению квалификации учителей, принимающих участие в процедурах оценки качества образования;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рейтинга и стимулирующих доплат педагогам;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расширение общественного участия в управлении образованием в школе;</w:t>
      </w:r>
    </w:p>
    <w:p w:rsidR="00F64E37" w:rsidRPr="0018586C" w:rsidRDefault="00F64E37" w:rsidP="00F64E37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Мероприятия по оценке качества образования проводятся в рамках осуществления мониторинга системы образования в целях:</w:t>
      </w:r>
    </w:p>
    <w:p w:rsidR="00F64E37" w:rsidRPr="0018586C" w:rsidRDefault="00F64E37" w:rsidP="00F64E37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обеспечения единства образовательного пространства в Российской Федерации;</w:t>
      </w:r>
    </w:p>
    <w:p w:rsidR="00F64E37" w:rsidRPr="0018586C" w:rsidRDefault="00F64E37" w:rsidP="00F64E37">
      <w:pPr>
        <w:numPr>
          <w:ilvl w:val="0"/>
          <w:numId w:val="8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обеспечения государственных гарантий уровня и качества образования на основе единства обязательных требований к результатам освоения ООП в соответствии с ФГОС и ФООП.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2.4.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основу системы оценки качества образования положены следующие принципы: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объективности, достоверности, полноты и системности информации о качестве образования;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открытости, прозрачности процедур оценки качества образования;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доступности информации о состоянии и качестве образования для различных групп потребителей;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повышения потенциала внутренней оценки, самооценки, самоанализа каждого педагога;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минимизации системы показателей с учетом потребностей разных уровней управления;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сопоставимости системы показателей с муниципальными, региональными аналогами;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F64E37" w:rsidRPr="0018586C" w:rsidRDefault="00F64E37" w:rsidP="00F64E37">
      <w:pPr>
        <w:numPr>
          <w:ilvl w:val="0"/>
          <w:numId w:val="9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соблюдения морально-этических норм при проведении процедур оценки качества образования в школе.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3. Организационная структура мероприятий по оценке качества образования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 Организацию проведения мероприятий по оценке качества образования, включая методическое обеспечение, осуществляет Рособрнадзор.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3.2. Общеобразовательные организации включают мероприятия по оценке качества образования в расписание учебных занятий.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3.3. Образовательные организации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3.4. Участниками национальных исследований являются обучающиеся школы, за исключением обучающихся 1-3 классов.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Участниками ВПР являются обучающиеся образовательных организаций, за исключением обучающихся 1-3, 9 и 11 классов и обучающихся.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3.6. Обучающиеся школы,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3.7. Обучающиеся с ограниченными возможностями здоровья принимают участие в мероприятиях по оценке качества образования по решению общеобразовательных организаций с согласия родителей (законных представителей), а также с учетом особенностей состояния здоровья ребенка и психофизического развития.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3.8. 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ВПР, утверждаются Федеральной службой по надзору в сфере образования и науки не позднее, чем за 3 месяца до начала учебного года, в котором будут проводиться соответствующие мероприятия.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3.9. Сбор и обработку результатов национальных исследований и ВПР осуществляет Рособрнадзор не позднее 2 месяцев со дня завершения соответствующих мероприятий.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3.10. Оценка качества образования проводится в соответствии с законодательством Российской Федерации в области персональных данных и применимыми санитарно-эпидемиологическими нормами, регулирующими условия обучения и воспитания детей.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lastRenderedPageBreak/>
        <w:t>4. Организационная и функциональная структура системы оценки качества образования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 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</w:t>
      </w:r>
    </w:p>
    <w:p w:rsidR="00F64E37" w:rsidRPr="00BA5A8D" w:rsidRDefault="00F64E37" w:rsidP="00F64E3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администрацию школы,</w:t>
      </w:r>
    </w:p>
    <w:p w:rsidR="00F64E37" w:rsidRPr="00BA5A8D" w:rsidRDefault="00F64E37" w:rsidP="00F64E3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Педагогический совет,</w:t>
      </w:r>
    </w:p>
    <w:p w:rsidR="00F64E37" w:rsidRPr="00BA5A8D" w:rsidRDefault="00F64E37" w:rsidP="00F64E3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Методический совет школы,</w:t>
      </w:r>
    </w:p>
    <w:p w:rsidR="00F64E37" w:rsidRPr="00BA5A8D" w:rsidRDefault="00F64E37" w:rsidP="00F64E3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методические объединения учителей-предметников,</w:t>
      </w:r>
    </w:p>
    <w:p w:rsidR="00F64E37" w:rsidRPr="0018586C" w:rsidRDefault="00F64E37" w:rsidP="00F64E37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временные структуры (педагогический консилиум, комиссии и др.).</w:t>
      </w:r>
    </w:p>
    <w:p w:rsidR="00F64E37" w:rsidRPr="00BA5A8D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4.2. 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Администрация образовательной организации: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F64E37" w:rsidRPr="0018586C" w:rsidRDefault="00F64E37" w:rsidP="00F64E37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F64E37" w:rsidRPr="00BA5A8D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4.3. 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Методические объединения учителей-предметников:</w:t>
      </w:r>
    </w:p>
    <w:p w:rsidR="00F64E37" w:rsidRPr="0018586C" w:rsidRDefault="00F64E37" w:rsidP="00F64E37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участвуют в разработке методики оценки качества образования;</w:t>
      </w:r>
    </w:p>
    <w:p w:rsidR="00F64E37" w:rsidRPr="0018586C" w:rsidRDefault="00F64E37" w:rsidP="00F64E37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участвуют в разработке системы показателей, характеризующих состояние и динамику развития школы;</w:t>
      </w:r>
    </w:p>
    <w:p w:rsidR="00F64E37" w:rsidRPr="0018586C" w:rsidRDefault="00F64E37" w:rsidP="00F64E37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участвуют в разработке критериев оценки результативности профессиональной деятельности педагогов школы;</w:t>
      </w:r>
    </w:p>
    <w:p w:rsidR="00F64E37" w:rsidRPr="0018586C" w:rsidRDefault="00F64E37" w:rsidP="00F64E37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F64E37" w:rsidRPr="0018586C" w:rsidRDefault="00F64E37" w:rsidP="00F64E37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F64E37" w:rsidRPr="0018586C" w:rsidRDefault="00F64E37" w:rsidP="00F64E37">
      <w:pPr>
        <w:numPr>
          <w:ilvl w:val="0"/>
          <w:numId w:val="1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F64E37" w:rsidRPr="00BA5A8D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4.4. 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Педагогический совет школы: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содействует определению стратегических направлений развития системы образования в школе;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содействует реализации принципа общественного участия в управлении образованием в школе;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 участие в формировании информационных запросов основных пользователей системы оценки качества образования школы;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 участие в экспертизе качества образовательных результатов, условий организации учебной деятельности в школе;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F64E37" w:rsidRPr="0018586C" w:rsidRDefault="00F64E37" w:rsidP="00F64E37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5. Реализация внутреннего мониторинга качества образования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5.2. Мероприятия по реализации целей и задач СОКО планируются и осуществляются на основе проблемного анализа образовательной деятельности школы, определения методологии, технологии и инструментария оценки качества образования.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5.3. Основными объектами системы оценки, ее содержательной и критериальной базой выступают требования ФГОС соответствующего уровня образования, которые конкретизируются в планируемых результатах освоения обучающимися ФОП НОО, ФОП ООО и ФОП СОО.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5.4.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Предметом системы оценки качества образования являются:</w:t>
      </w:r>
    </w:p>
    <w:p w:rsidR="00F64E37" w:rsidRPr="0018586C" w:rsidRDefault="00F64E37" w:rsidP="00F64E37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стандарту);</w:t>
      </w:r>
    </w:p>
    <w:p w:rsidR="00F64E37" w:rsidRPr="0018586C" w:rsidRDefault="00F64E37" w:rsidP="00F64E37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F64E37" w:rsidRPr="0018586C" w:rsidRDefault="00F64E37" w:rsidP="00F64E37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качество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F64E37" w:rsidRPr="0018586C" w:rsidRDefault="00F64E37" w:rsidP="00F64E37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качество образовательных и дополнительных образовательных программ, принятых и реализуемых в школе, условия их реализации (соответствие требованиям ФГОС, ФООП);</w:t>
      </w:r>
    </w:p>
    <w:p w:rsidR="00F64E37" w:rsidRPr="00BA5A8D" w:rsidRDefault="00F64E37" w:rsidP="00F64E37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воспитательная работа;</w:t>
      </w:r>
    </w:p>
    <w:p w:rsidR="00F64E37" w:rsidRPr="0018586C" w:rsidRDefault="00F64E37" w:rsidP="00F64E37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F64E37" w:rsidRPr="0018586C" w:rsidRDefault="00F64E37" w:rsidP="00F64E37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эффективность управления качеством образования и открытость деятельности школы;</w:t>
      </w:r>
    </w:p>
    <w:p w:rsidR="00F64E37" w:rsidRPr="00BA5A8D" w:rsidRDefault="00F64E37" w:rsidP="00F64E37">
      <w:pPr>
        <w:numPr>
          <w:ilvl w:val="0"/>
          <w:numId w:val="14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состояние здоровья обучающихся.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 Реализация школьной СОКО осуществляется посредством существующих процедур и экспертной оценки качества образования.</w:t>
      </w:r>
    </w:p>
    <w:p w:rsidR="00F64E37" w:rsidRPr="0018586C" w:rsidRDefault="00F64E37" w:rsidP="00F64E37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5.5.1.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Содержание процедуры оценки качества образовательных результатов обучающихся включает в себя: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государственную итоговую аттестацию выпускников 11-ых классов в форме ЕГЭ;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государственную итоговую аттестацию выпускников 9-ых классов в форме ОГЭ;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промежуточную и текущую аттестацию обучающихся 1-11 классов;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мониторинговые исследования качества знаний обучающихся 4-ых классов по русскому языку, математике и чтению;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участие и результативность в школьных, муниципальных, республиканских и др. предметных олимпиадах, конкурсах, соревнованиях;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мониторинговое исследование обучающихся 1-го класса «Готовность к обучению в школе и адаптация»;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мониторинговое исследование обученности и адаптации обучающихся 5-го класса;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исследований;</w:t>
      </w:r>
    </w:p>
    <w:p w:rsidR="00F64E37" w:rsidRPr="0018586C" w:rsidRDefault="00F64E37" w:rsidP="00F64E37">
      <w:pPr>
        <w:numPr>
          <w:ilvl w:val="0"/>
          <w:numId w:val="15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мониторинговое исследование 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деятельности.</w:t>
      </w:r>
    </w:p>
    <w:p w:rsidR="00F64E37" w:rsidRPr="0018586C" w:rsidRDefault="00F64E37" w:rsidP="00F64E37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5.5.2.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Содержание процедуры оценки качества организации образовательной деятельности включает в себя: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результаты лицензирования и государственной аккредитации;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эффективность механизмов самооценки и внешней оценки деятельности путем анализа ежегодных публичных докладов;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программно-информационное обеспечение, наличие Интернета, эффективность его использования в учебной деятельности;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оснащенность учебных кабинетов современным оборудованием, средствами обучения и мебелью;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обеспеченность методической и учебной литературой;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оценку состояния условий обучения нормативам и требованиям СанПиН;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диагностику уровня тревожности обучающихся 1, 5, классов в период адаптации;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оценку отсева обучающихся на всех ступенях обучения и сохранение контингента обучающихся;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анализ результатов дальнейшего трудоустройства выпускников;</w:t>
      </w:r>
    </w:p>
    <w:p w:rsidR="00F64E37" w:rsidRPr="0018586C" w:rsidRDefault="00F64E37" w:rsidP="00F64E37">
      <w:pPr>
        <w:numPr>
          <w:ilvl w:val="0"/>
          <w:numId w:val="16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оценку открытости школы для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 общественных организаций, анкетирование родителей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(законных представителей)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F64E37" w:rsidRPr="0018586C" w:rsidRDefault="00F64E37" w:rsidP="00F64E37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5.5.3.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Содержание процедуры оценки системы дополнительного образования включает в себя:</w:t>
      </w:r>
    </w:p>
    <w:p w:rsidR="00F64E37" w:rsidRPr="0018586C" w:rsidRDefault="00F64E37" w:rsidP="00F64E37">
      <w:pPr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степень соответствия программ дополнительного образования нормативным требованиям;</w:t>
      </w:r>
    </w:p>
    <w:p w:rsidR="00F64E37" w:rsidRPr="0018586C" w:rsidRDefault="00F64E37" w:rsidP="00F64E37">
      <w:pPr>
        <w:numPr>
          <w:ilvl w:val="0"/>
          <w:numId w:val="1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долю обучающихся (%), охваченных дополнительным образованием.</w:t>
      </w:r>
    </w:p>
    <w:p w:rsidR="00F64E37" w:rsidRPr="0018586C" w:rsidRDefault="00F64E37" w:rsidP="00F64E37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5.5.4.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Содержание процедуры оценки качества воспитательной работы включает в себя:</w:t>
      </w:r>
    </w:p>
    <w:p w:rsidR="00F64E37" w:rsidRPr="00BA5A8D" w:rsidRDefault="00F64E37" w:rsidP="00F64E37">
      <w:pPr>
        <w:numPr>
          <w:ilvl w:val="0"/>
          <w:numId w:val="18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качество планирования воспитательной работы;</w:t>
      </w:r>
    </w:p>
    <w:p w:rsidR="00F64E37" w:rsidRPr="0018586C" w:rsidRDefault="00F64E37" w:rsidP="00F64E37">
      <w:pPr>
        <w:numPr>
          <w:ilvl w:val="0"/>
          <w:numId w:val="18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охват обучающихся таким содержанием деятельности, которая соответствует их интересам и потребностям;</w:t>
      </w:r>
    </w:p>
    <w:p w:rsidR="00F64E37" w:rsidRPr="00BA5A8D" w:rsidRDefault="00F64E37" w:rsidP="00F64E37">
      <w:pPr>
        <w:numPr>
          <w:ilvl w:val="0"/>
          <w:numId w:val="18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наличие детского самоуправления;</w:t>
      </w:r>
    </w:p>
    <w:p w:rsidR="00F64E37" w:rsidRPr="0018586C" w:rsidRDefault="00F64E37" w:rsidP="00F64E37">
      <w:pPr>
        <w:numPr>
          <w:ilvl w:val="0"/>
          <w:numId w:val="18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удовлетворенность обучающихся и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воспитательной деятельностью;</w:t>
      </w:r>
    </w:p>
    <w:p w:rsidR="00F64E37" w:rsidRPr="00BA5A8D" w:rsidRDefault="00F64E37" w:rsidP="00F64E37">
      <w:pPr>
        <w:numPr>
          <w:ilvl w:val="0"/>
          <w:numId w:val="18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исследование уровня воспитанности обучающихся;</w:t>
      </w:r>
    </w:p>
    <w:p w:rsidR="00F64E37" w:rsidRPr="0018586C" w:rsidRDefault="00F64E37" w:rsidP="00F64E37">
      <w:pPr>
        <w:numPr>
          <w:ilvl w:val="0"/>
          <w:numId w:val="18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положительную динамику количества правонарушений и преступлений обучающихся.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5.5.5.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F64E37" w:rsidRPr="00BA5A8D" w:rsidRDefault="00F64E37" w:rsidP="00F64E37">
      <w:pPr>
        <w:numPr>
          <w:ilvl w:val="0"/>
          <w:numId w:val="19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аттестацию педагогов;</w:t>
      </w:r>
    </w:p>
    <w:p w:rsidR="00F64E37" w:rsidRPr="0018586C" w:rsidRDefault="00F64E37" w:rsidP="00F64E37">
      <w:pPr>
        <w:numPr>
          <w:ilvl w:val="0"/>
          <w:numId w:val="19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F64E37" w:rsidRPr="0018586C" w:rsidRDefault="00F64E37" w:rsidP="00F64E37">
      <w:pPr>
        <w:numPr>
          <w:ilvl w:val="0"/>
          <w:numId w:val="19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знание и использование современных педагогических методик и технологий;</w:t>
      </w:r>
    </w:p>
    <w:p w:rsidR="00F64E37" w:rsidRPr="00BA5A8D" w:rsidRDefault="00F64E37" w:rsidP="00F64E37">
      <w:pPr>
        <w:numPr>
          <w:ilvl w:val="0"/>
          <w:numId w:val="19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образовательные достижения обучающихся;</w:t>
      </w:r>
    </w:p>
    <w:p w:rsidR="00F64E37" w:rsidRPr="0018586C" w:rsidRDefault="00F64E37" w:rsidP="00F64E37">
      <w:pPr>
        <w:numPr>
          <w:ilvl w:val="0"/>
          <w:numId w:val="19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подготовку и участие в качестве экспертов ЕГЭ, аттестационных комиссий, жюри и т.д.;</w:t>
      </w:r>
    </w:p>
    <w:p w:rsidR="00F64E37" w:rsidRPr="0018586C" w:rsidRDefault="00F64E37" w:rsidP="00F64E37">
      <w:pPr>
        <w:numPr>
          <w:ilvl w:val="0"/>
          <w:numId w:val="19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участие в профессиональных конкурсах разного уровня.</w:t>
      </w:r>
    </w:p>
    <w:p w:rsidR="00F64E37" w:rsidRPr="0018586C" w:rsidRDefault="00F64E37" w:rsidP="00F64E37">
      <w:pPr>
        <w:shd w:val="clear" w:color="auto" w:fill="FFFFFF"/>
        <w:tabs>
          <w:tab w:val="left" w:pos="567"/>
        </w:tabs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5.5.6.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Содержание процедуры оценки здоровья обучающихся включает в себя:</w:t>
      </w:r>
    </w:p>
    <w:p w:rsidR="00F64E37" w:rsidRPr="0018586C" w:rsidRDefault="00F64E37" w:rsidP="00F64E37">
      <w:pPr>
        <w:numPr>
          <w:ilvl w:val="0"/>
          <w:numId w:val="20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наличие медицинского кабинета и его оснащенность;</w:t>
      </w:r>
    </w:p>
    <w:p w:rsidR="00F64E37" w:rsidRPr="0018586C" w:rsidRDefault="00F64E37" w:rsidP="00F64E37">
      <w:pPr>
        <w:numPr>
          <w:ilvl w:val="0"/>
          <w:numId w:val="20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F64E37" w:rsidRPr="0018586C" w:rsidRDefault="00F64E37" w:rsidP="00F64E37">
      <w:pPr>
        <w:numPr>
          <w:ilvl w:val="0"/>
          <w:numId w:val="20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оценку заболеваемости обучающихся, педагогических и других работников школы;</w:t>
      </w:r>
    </w:p>
    <w:p w:rsidR="00F64E37" w:rsidRPr="0018586C" w:rsidRDefault="00F64E37" w:rsidP="00F64E37">
      <w:pPr>
        <w:numPr>
          <w:ilvl w:val="0"/>
          <w:numId w:val="20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оценку эффективности оздоровительной работы (здоровьесберегающие программы, режим дня, организация отдыха и оздоровления детей в каникулярное время);</w:t>
      </w:r>
    </w:p>
    <w:p w:rsidR="00F64E37" w:rsidRPr="0018586C" w:rsidRDefault="00F64E37" w:rsidP="00F64E37">
      <w:pPr>
        <w:numPr>
          <w:ilvl w:val="0"/>
          <w:numId w:val="20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оценку состояния физкультурно-оздоровительной работы;</w:t>
      </w:r>
    </w:p>
    <w:p w:rsidR="00F64E37" w:rsidRPr="00BA5A8D" w:rsidRDefault="00F64E37" w:rsidP="00F64E37">
      <w:pPr>
        <w:numPr>
          <w:ilvl w:val="0"/>
          <w:numId w:val="20"/>
        </w:numPr>
        <w:shd w:val="clear" w:color="auto" w:fill="FFFFFF"/>
        <w:spacing w:after="0" w:line="240" w:lineRule="auto"/>
        <w:ind w:left="851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диагностику состояния здоровья обучающихся.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5.6.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5.7.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tbl>
      <w:tblPr>
        <w:tblW w:w="98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7654"/>
      </w:tblGrid>
      <w:tr w:rsidR="00F64E37" w:rsidRPr="00BA5A8D" w:rsidTr="00826BFD">
        <w:tc>
          <w:tcPr>
            <w:tcW w:w="218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BA5A8D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BA5A8D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64E37" w:rsidRPr="0018586C" w:rsidTr="00826BFD">
        <w:tc>
          <w:tcPr>
            <w:tcW w:w="218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Образовательные результаты по уровням 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образования (внутренняя оценка)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Доля обучающихся, которые учатся на «4» и «5»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обучающихся, которые участвуют в конкурсах, олимпиадах, научно-практических конференциях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Доля второгодников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 9 классов, получивших документ об образовании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 9 классов, получивших документ об образовании особого образца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 11 классов, получивших документ об образовании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 11 классов, получивших документ об образовании особого образца</w:t>
            </w:r>
          </w:p>
        </w:tc>
      </w:tr>
      <w:tr w:rsidR="00F64E37" w:rsidRPr="0018586C" w:rsidTr="00826BFD">
        <w:tc>
          <w:tcPr>
            <w:tcW w:w="218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BA5A8D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Внешняя оценка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Результаты независимой аттестации выпускников 9 класса (результаты ГИА 9 по русскому языку и математике и предметам по выбору)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Результаты независимой аттестации выпускников 11 класса (результаты ГИА 11 по русскому языку и математике (базовый и профильный уровни) и предметам по выбору)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Результаты независимого регионального комплексного исследования качества общего образования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Уровень освоения стандарта (доля выпускников, сдавших ОГЭ и ЕГЭ по русскому языку и математике ниже установленного минимума)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обучающихся, участвующих в муниципальных предметных олимпиадах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обучающихся, победивших в муниципальных, региональных предметных олимпиадах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обучающихся, принимавших участие в муниципальных, региональных, российских мероприятиях</w:t>
            </w:r>
          </w:p>
        </w:tc>
      </w:tr>
      <w:tr w:rsidR="00F64E37" w:rsidRPr="0018586C" w:rsidTr="00826BFD">
        <w:tc>
          <w:tcPr>
            <w:tcW w:w="218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BA5A8D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обучающихся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Соотношение доли детей, имеющих отклонение в здоровье, до поступления в школу к доле детей с отклонениями в здоровье в возрасте 14 лет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обучающихся, которые занимаются спортом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обучающихся, которые занимаются в спортивных секциях</w:t>
            </w:r>
          </w:p>
        </w:tc>
      </w:tr>
      <w:tr w:rsidR="00F64E37" w:rsidRPr="0018586C" w:rsidTr="00826BFD">
        <w:tc>
          <w:tcPr>
            <w:tcW w:w="218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BA5A8D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обучающихся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выпускников, не работающих и не продолживших обучение, к численности выпускников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обучающихся, состоящих на учете в ОПДН, КДН к общей численности обучающихся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выпускников, поступивших в учебные заведения после 9-го класса</w:t>
            </w:r>
          </w:p>
        </w:tc>
      </w:tr>
      <w:tr w:rsidR="00F64E37" w:rsidRPr="0018586C" w:rsidTr="00826BFD">
        <w:tc>
          <w:tcPr>
            <w:tcW w:w="218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Готовность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(законных представителей) 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участию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в управлении школой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(законных представителей)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участвующих в «жизни школы»</w:t>
            </w:r>
          </w:p>
        </w:tc>
      </w:tr>
      <w:tr w:rsidR="00F64E37" w:rsidRPr="0018586C" w:rsidTr="00826BFD">
        <w:tc>
          <w:tcPr>
            <w:tcW w:w="218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BA5A8D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потенциал учителей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Доля учителей, которые используют современные педагогические технологии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учителей, которые используют ИКТ на уроках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педагогических работников, имеющих первую квалификационную категорию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педагогических работников, имеющих высшую квалификационную категорию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Доля педагогических работников, прошедших курсы повышения квалификации (1 раз в 3 года)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педагогических работников, выступавших на РМО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Доля педагогических работников, принимавших участие в профессиональных конкурсах «Учитель года», «Классный руководитель года» и др.</w:t>
            </w:r>
          </w:p>
        </w:tc>
      </w:tr>
      <w:tr w:rsidR="00F64E37" w:rsidRPr="0018586C" w:rsidTr="00826BFD">
        <w:tc>
          <w:tcPr>
            <w:tcW w:w="2187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Соответствие требованиям к условиям обучения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64E37" w:rsidRPr="0018586C" w:rsidRDefault="00F64E37" w:rsidP="00826BF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Укомплектованность педагогическими кадрами, имеющими необходимую квалификацию, по каждому из предметов учебного плана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Соответствие нормам и требованиям СанПиН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Наличие дополнительного образования, количество программ дополнительного образования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Наличие столовой для организации горячего питания в соответствии с утвержденными нормами</w:t>
            </w:r>
            <w:r w:rsidRPr="0018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Наличие оборудованного медицинского кабинета</w:t>
            </w:r>
          </w:p>
        </w:tc>
      </w:tr>
    </w:tbl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5.8.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5.9.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5.10. 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внутришкольного контроля и утверждается приказом директора организации, осуществляющей образовательную деятельность, обязательна для исполнения работниками школы.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5.11.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5.12. 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Совета школы.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5.13. Проведение мониторинга требует взаимодействие на всех уровнях образовательной организации.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5.14. 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</w:p>
    <w:p w:rsidR="00F64E37" w:rsidRPr="00BA5A8D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5.15.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5.16. 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Реализация мониторинга предполагает последовательность следующих действий:</w:t>
      </w:r>
    </w:p>
    <w:p w:rsidR="00F64E37" w:rsidRPr="0018586C" w:rsidRDefault="00F64E37" w:rsidP="00F64E37">
      <w:pPr>
        <w:numPr>
          <w:ilvl w:val="0"/>
          <w:numId w:val="2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определение и обоснование объекта мониторинга;</w:t>
      </w:r>
    </w:p>
    <w:p w:rsidR="00F64E37" w:rsidRPr="0018586C" w:rsidRDefault="00F64E37" w:rsidP="00F64E37">
      <w:pPr>
        <w:numPr>
          <w:ilvl w:val="0"/>
          <w:numId w:val="2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сбор данных, используемых для мониторинга;</w:t>
      </w:r>
    </w:p>
    <w:p w:rsidR="00F64E37" w:rsidRPr="0018586C" w:rsidRDefault="00F64E37" w:rsidP="00F64E37">
      <w:pPr>
        <w:numPr>
          <w:ilvl w:val="0"/>
          <w:numId w:val="2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структурирование баз данных, обеспечивающих хранение и оперативное использование информации;</w:t>
      </w:r>
    </w:p>
    <w:p w:rsidR="00F64E37" w:rsidRPr="0018586C" w:rsidRDefault="00F64E37" w:rsidP="00F64E37">
      <w:pPr>
        <w:numPr>
          <w:ilvl w:val="0"/>
          <w:numId w:val="2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обработка полученных данных в ходе мониторинга;</w:t>
      </w:r>
    </w:p>
    <w:p w:rsidR="00F64E37" w:rsidRPr="0018586C" w:rsidRDefault="00F64E37" w:rsidP="00F64E37">
      <w:pPr>
        <w:numPr>
          <w:ilvl w:val="0"/>
          <w:numId w:val="2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анализ и интерпретация полученных данных в ходе мониторинга;</w:t>
      </w:r>
    </w:p>
    <w:p w:rsidR="00F64E37" w:rsidRPr="0018586C" w:rsidRDefault="00F64E37" w:rsidP="00F64E37">
      <w:pPr>
        <w:numPr>
          <w:ilvl w:val="0"/>
          <w:numId w:val="2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подготовка документов по итогам анализа полученных данных;</w:t>
      </w:r>
    </w:p>
    <w:p w:rsidR="00F64E37" w:rsidRPr="0018586C" w:rsidRDefault="00F64E37" w:rsidP="00F64E37">
      <w:pPr>
        <w:numPr>
          <w:ilvl w:val="0"/>
          <w:numId w:val="21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распространение результатов мониторинга среди пользователей мониторинга.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5.17. 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F64E37" w:rsidRPr="00BA5A8D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5.18. 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Методы проведения мониторинга:</w:t>
      </w:r>
    </w:p>
    <w:p w:rsidR="00F64E37" w:rsidRPr="00BA5A8D" w:rsidRDefault="00F64E37" w:rsidP="00F64E37">
      <w:pPr>
        <w:numPr>
          <w:ilvl w:val="0"/>
          <w:numId w:val="2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экспертное оценивание,</w:t>
      </w:r>
    </w:p>
    <w:p w:rsidR="00F64E37" w:rsidRPr="00BA5A8D" w:rsidRDefault="00F64E37" w:rsidP="00F64E37">
      <w:pPr>
        <w:numPr>
          <w:ilvl w:val="0"/>
          <w:numId w:val="2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тестирование,</w:t>
      </w:r>
    </w:p>
    <w:p w:rsidR="00F64E37" w:rsidRPr="00BA5A8D" w:rsidRDefault="00F64E37" w:rsidP="00F64E37">
      <w:pPr>
        <w:numPr>
          <w:ilvl w:val="0"/>
          <w:numId w:val="2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анкетирование,</w:t>
      </w:r>
    </w:p>
    <w:p w:rsidR="00F64E37" w:rsidRPr="00BA5A8D" w:rsidRDefault="00F64E37" w:rsidP="00F64E37">
      <w:pPr>
        <w:numPr>
          <w:ilvl w:val="0"/>
          <w:numId w:val="2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ранжирование,</w:t>
      </w:r>
    </w:p>
    <w:p w:rsidR="00F64E37" w:rsidRPr="0018586C" w:rsidRDefault="00F64E37" w:rsidP="00F64E37">
      <w:pPr>
        <w:numPr>
          <w:ilvl w:val="0"/>
          <w:numId w:val="2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проведение контрольных и других квалификационных работ,</w:t>
      </w:r>
    </w:p>
    <w:p w:rsidR="00F64E37" w:rsidRPr="0018586C" w:rsidRDefault="00F64E37" w:rsidP="00F64E37">
      <w:pPr>
        <w:numPr>
          <w:ilvl w:val="0"/>
          <w:numId w:val="2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аналитическая и статистическая обработка информации и др.,</w:t>
      </w:r>
    </w:p>
    <w:p w:rsidR="00F64E37" w:rsidRPr="00BA5A8D" w:rsidRDefault="00F64E37" w:rsidP="00F64E37">
      <w:pPr>
        <w:numPr>
          <w:ilvl w:val="0"/>
          <w:numId w:val="22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наблюдение.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организации, осуществляющей образовательную деятельность, учредителя, родителей (законных представителей).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5.20. 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5.21. Администрация школы ежегодно публикует доклад о состоянии качества образования на официальном сайте школы в сети Интернет.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Общественное участие в оценке и контроле качества образования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F64E37" w:rsidRPr="00BA5A8D" w:rsidRDefault="00F64E37" w:rsidP="00F64E37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основным потребителям результатов СОКО;</w:t>
      </w:r>
    </w:p>
    <w:p w:rsidR="00F64E37" w:rsidRPr="0018586C" w:rsidRDefault="00F64E37" w:rsidP="00F64E37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средствам массовой информации через публичный доклад директора школы;</w:t>
      </w:r>
    </w:p>
    <w:p w:rsidR="00F64E37" w:rsidRPr="0018586C" w:rsidRDefault="00F64E37" w:rsidP="00F64E37">
      <w:pPr>
        <w:numPr>
          <w:ilvl w:val="0"/>
          <w:numId w:val="23"/>
        </w:numPr>
        <w:shd w:val="clear" w:color="auto" w:fill="FFFFFF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6.2.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7. Заключительные положения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 Настоящее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системе внутреннего мониторинга оценки качества образования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F64E37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7.3.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системе внутреннего мониторинга оценки качества образования общеобразовательной организации</w:t>
      </w:r>
      <w:r w:rsidRPr="00BA5A8D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 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ся в порядке, предусмотренном пунктом </w:t>
      </w: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 настоящего Положения.</w:t>
      </w:r>
    </w:p>
    <w:p w:rsidR="00F64E37" w:rsidRPr="0018586C" w:rsidRDefault="00F64E37" w:rsidP="00F64E37">
      <w:pPr>
        <w:shd w:val="clear" w:color="auto" w:fill="FFFFFF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18586C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</w:t>
      </w:r>
      <w:r w:rsidRPr="00BA5A8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F33DCE" w:rsidRPr="00F64E37" w:rsidRDefault="00F64E37">
      <w:pPr>
        <w:rPr>
          <w:lang w:val="ru-RU"/>
        </w:rPr>
      </w:pPr>
      <w:bookmarkStart w:id="0" w:name="_GoBack"/>
      <w:bookmarkEnd w:id="0"/>
    </w:p>
    <w:sectPr w:rsidR="00F33DCE" w:rsidRPr="00F64E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38C4"/>
    <w:multiLevelType w:val="multilevel"/>
    <w:tmpl w:val="0B2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B0343E"/>
    <w:multiLevelType w:val="multilevel"/>
    <w:tmpl w:val="C61E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A2B79"/>
    <w:multiLevelType w:val="multilevel"/>
    <w:tmpl w:val="D26C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824680"/>
    <w:multiLevelType w:val="multilevel"/>
    <w:tmpl w:val="A12A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80478A"/>
    <w:multiLevelType w:val="multilevel"/>
    <w:tmpl w:val="9EB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1685E"/>
    <w:multiLevelType w:val="multilevel"/>
    <w:tmpl w:val="4EF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E30D9D"/>
    <w:multiLevelType w:val="multilevel"/>
    <w:tmpl w:val="F28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421C50"/>
    <w:multiLevelType w:val="multilevel"/>
    <w:tmpl w:val="E4A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076AA3"/>
    <w:multiLevelType w:val="multilevel"/>
    <w:tmpl w:val="8EB8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D135A0"/>
    <w:multiLevelType w:val="multilevel"/>
    <w:tmpl w:val="D9F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CF2E61"/>
    <w:multiLevelType w:val="multilevel"/>
    <w:tmpl w:val="05B2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915A0A"/>
    <w:multiLevelType w:val="multilevel"/>
    <w:tmpl w:val="F19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1E7A2B"/>
    <w:multiLevelType w:val="multilevel"/>
    <w:tmpl w:val="4B0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3D450B"/>
    <w:multiLevelType w:val="multilevel"/>
    <w:tmpl w:val="FC8C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9A4816"/>
    <w:multiLevelType w:val="multilevel"/>
    <w:tmpl w:val="9556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5011FE"/>
    <w:multiLevelType w:val="multilevel"/>
    <w:tmpl w:val="0602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F719A3"/>
    <w:multiLevelType w:val="multilevel"/>
    <w:tmpl w:val="7442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57E5CD3"/>
    <w:multiLevelType w:val="multilevel"/>
    <w:tmpl w:val="9D1A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3B4120"/>
    <w:multiLevelType w:val="multilevel"/>
    <w:tmpl w:val="333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0835BE"/>
    <w:multiLevelType w:val="multilevel"/>
    <w:tmpl w:val="EF66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2E0E4F"/>
    <w:multiLevelType w:val="multilevel"/>
    <w:tmpl w:val="6308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7C4129"/>
    <w:multiLevelType w:val="multilevel"/>
    <w:tmpl w:val="FA9A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D0643C"/>
    <w:multiLevelType w:val="multilevel"/>
    <w:tmpl w:val="4D44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21"/>
  </w:num>
  <w:num w:numId="6">
    <w:abstractNumId w:val="16"/>
  </w:num>
  <w:num w:numId="7">
    <w:abstractNumId w:val="0"/>
  </w:num>
  <w:num w:numId="8">
    <w:abstractNumId w:val="15"/>
  </w:num>
  <w:num w:numId="9">
    <w:abstractNumId w:val="22"/>
  </w:num>
  <w:num w:numId="10">
    <w:abstractNumId w:val="3"/>
  </w:num>
  <w:num w:numId="11">
    <w:abstractNumId w:val="9"/>
  </w:num>
  <w:num w:numId="12">
    <w:abstractNumId w:val="18"/>
  </w:num>
  <w:num w:numId="13">
    <w:abstractNumId w:val="11"/>
  </w:num>
  <w:num w:numId="14">
    <w:abstractNumId w:val="4"/>
  </w:num>
  <w:num w:numId="15">
    <w:abstractNumId w:val="14"/>
  </w:num>
  <w:num w:numId="16">
    <w:abstractNumId w:val="13"/>
  </w:num>
  <w:num w:numId="17">
    <w:abstractNumId w:val="1"/>
  </w:num>
  <w:num w:numId="18">
    <w:abstractNumId w:val="8"/>
  </w:num>
  <w:num w:numId="19">
    <w:abstractNumId w:val="17"/>
  </w:num>
  <w:num w:numId="20">
    <w:abstractNumId w:val="19"/>
  </w:num>
  <w:num w:numId="21">
    <w:abstractNumId w:val="5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37"/>
    <w:rsid w:val="0043445B"/>
    <w:rsid w:val="009C572F"/>
    <w:rsid w:val="00F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5054</Words>
  <Characters>28809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2025-04-03T10:02:00Z</dcterms:created>
  <dcterms:modified xsi:type="dcterms:W3CDTF">2025-04-03T10:03:00Z</dcterms:modified>
</cp:coreProperties>
</file>