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9" w:rsidRDefault="00037E1A">
      <w:hyperlink r:id="rId4" w:history="1">
        <w:r w:rsidRPr="00305599">
          <w:rPr>
            <w:rStyle w:val="a3"/>
          </w:rPr>
          <w:t>https://fipi.ru/</w:t>
        </w:r>
      </w:hyperlink>
    </w:p>
    <w:p w:rsidR="00037E1A" w:rsidRDefault="00037E1A">
      <w:hyperlink r:id="rId5" w:history="1">
        <w:r w:rsidRPr="00305599">
          <w:rPr>
            <w:rStyle w:val="a3"/>
          </w:rPr>
          <w:t>https://obrnadzor.gov.ru/navigator-gia/materialy-dlya-podgotovki-k-ege/varianty-ege-dosrochnogo-perioda-2020-goda/</w:t>
        </w:r>
      </w:hyperlink>
    </w:p>
    <w:p w:rsidR="00037E1A" w:rsidRDefault="00037E1A">
      <w:hyperlink r:id="rId6" w:history="1">
        <w:r w:rsidRPr="00305599">
          <w:rPr>
            <w:rStyle w:val="a3"/>
          </w:rPr>
          <w:t>https://ege.sdamgia.ru/</w:t>
        </w:r>
      </w:hyperlink>
    </w:p>
    <w:p w:rsidR="00037E1A" w:rsidRDefault="00037E1A">
      <w:hyperlink r:id="rId7" w:history="1">
        <w:r w:rsidRPr="00305599">
          <w:rPr>
            <w:rStyle w:val="a3"/>
          </w:rPr>
          <w:t>https://oge.sdamgia.ru/</w:t>
        </w:r>
      </w:hyperlink>
    </w:p>
    <w:p w:rsidR="00037E1A" w:rsidRDefault="00037E1A">
      <w:hyperlink r:id="rId8" w:history="1">
        <w:r w:rsidRPr="00305599">
          <w:rPr>
            <w:rStyle w:val="a3"/>
          </w:rPr>
          <w:t>https://alexlarin.net/</w:t>
        </w:r>
      </w:hyperlink>
    </w:p>
    <w:p w:rsidR="00037E1A" w:rsidRDefault="00037E1A"/>
    <w:sectPr w:rsidR="00037E1A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E1A"/>
    <w:rsid w:val="00037E1A"/>
    <w:rsid w:val="003462FB"/>
    <w:rsid w:val="004563D4"/>
    <w:rsid w:val="008E749F"/>
    <w:rsid w:val="0094759C"/>
    <w:rsid w:val="00AF6798"/>
    <w:rsid w:val="00C52CF8"/>
    <w:rsid w:val="00E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larin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5" Type="http://schemas.openxmlformats.org/officeDocument/2006/relationships/hyperlink" Target="https://obrnadzor.gov.ru/navigator-gia/materialy-dlya-podgotovki-k-ege/varianty-ege-dosrochnogo-perioda-2020-go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p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DG Win&amp;Soft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2022-04-23T07:42:00Z</dcterms:created>
  <dcterms:modified xsi:type="dcterms:W3CDTF">2022-04-23T07:44:00Z</dcterms:modified>
</cp:coreProperties>
</file>