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D0" w:rsidRDefault="00477CD0" w:rsidP="00477CD0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38583155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477CD0" w:rsidRDefault="00477CD0" w:rsidP="00477CD0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477CD0" w:rsidRDefault="00477CD0" w:rsidP="00477CD0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477CD0" w:rsidRDefault="00477CD0" w:rsidP="00477CD0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477CD0" w:rsidRDefault="00477CD0" w:rsidP="00477CD0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477CD0" w:rsidRDefault="00477CD0" w:rsidP="00477CD0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477CD0" w:rsidRPr="00AD6FBF" w:rsidRDefault="00477CD0">
      <w:pPr>
        <w:spacing w:after="0" w:line="408" w:lineRule="auto"/>
        <w:ind w:left="120"/>
        <w:jc w:val="center"/>
        <w:rPr>
          <w:lang w:val="ru-RU"/>
        </w:rPr>
      </w:pP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Default="00BE2B06">
      <w:pPr>
        <w:spacing w:after="0"/>
        <w:ind w:left="120"/>
        <w:rPr>
          <w:lang w:val="ru-RU"/>
        </w:rPr>
      </w:pPr>
    </w:p>
    <w:p w:rsidR="00477CD0" w:rsidRDefault="00477CD0">
      <w:pPr>
        <w:spacing w:after="0"/>
        <w:ind w:left="120"/>
        <w:rPr>
          <w:lang w:val="ru-RU"/>
        </w:rPr>
      </w:pPr>
    </w:p>
    <w:p w:rsidR="00477CD0" w:rsidRPr="00AD6FBF" w:rsidRDefault="00477CD0">
      <w:pPr>
        <w:spacing w:after="0"/>
        <w:ind w:left="120"/>
        <w:rPr>
          <w:lang w:val="ru-RU"/>
        </w:rPr>
      </w:pP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477CD0">
      <w:pPr>
        <w:spacing w:after="0" w:line="408" w:lineRule="auto"/>
        <w:ind w:left="120"/>
        <w:jc w:val="center"/>
        <w:rPr>
          <w:lang w:val="ru-RU"/>
        </w:rPr>
      </w:pPr>
      <w:r w:rsidRPr="00AD6FBF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BE2B06" w:rsidRPr="00AD6FBF" w:rsidRDefault="00477CD0">
      <w:pPr>
        <w:spacing w:after="0" w:line="408" w:lineRule="auto"/>
        <w:ind w:left="120"/>
        <w:jc w:val="center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6FBF">
        <w:rPr>
          <w:rFonts w:ascii="Times New Roman" w:hAnsi="Times New Roman"/>
          <w:color w:val="000000"/>
          <w:sz w:val="28"/>
          <w:lang w:val="ru-RU"/>
        </w:rPr>
        <w:t xml:space="preserve"> 5074898)</w:t>
      </w: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Pr="00AD6FBF" w:rsidRDefault="00477CD0">
      <w:pPr>
        <w:spacing w:after="0" w:line="408" w:lineRule="auto"/>
        <w:ind w:left="120"/>
        <w:jc w:val="center"/>
        <w:rPr>
          <w:lang w:val="ru-RU"/>
        </w:rPr>
      </w:pPr>
      <w:r w:rsidRPr="00AD6FB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AD6FB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AD6FB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E2B06" w:rsidRPr="00AD6FBF" w:rsidRDefault="00477CD0">
      <w:pPr>
        <w:spacing w:after="0" w:line="408" w:lineRule="auto"/>
        <w:ind w:left="120"/>
        <w:jc w:val="center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1" w:name="fdf741fe-61b4-4846-9624-c57455f368c3"/>
      <w:r w:rsidRPr="00AD6FBF">
        <w:rPr>
          <w:rFonts w:ascii="Times New Roman" w:hAnsi="Times New Roman"/>
          <w:color w:val="000000"/>
          <w:sz w:val="28"/>
          <w:lang w:val="ru-RU"/>
        </w:rPr>
        <w:t>8</w:t>
      </w:r>
      <w:bookmarkEnd w:id="1"/>
      <w:r w:rsidRPr="00AD6FB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Default="00BE2B06">
      <w:pPr>
        <w:spacing w:after="0"/>
        <w:ind w:left="120"/>
        <w:jc w:val="center"/>
        <w:rPr>
          <w:lang w:val="ru-RU"/>
        </w:rPr>
      </w:pPr>
    </w:p>
    <w:p w:rsidR="002F5C04" w:rsidRDefault="002F5C04">
      <w:pPr>
        <w:spacing w:after="0"/>
        <w:ind w:left="120"/>
        <w:jc w:val="center"/>
        <w:rPr>
          <w:lang w:val="ru-RU"/>
        </w:rPr>
      </w:pPr>
    </w:p>
    <w:p w:rsidR="002F5C04" w:rsidRDefault="002F5C04">
      <w:pPr>
        <w:spacing w:after="0"/>
        <w:ind w:left="120"/>
        <w:jc w:val="center"/>
        <w:rPr>
          <w:lang w:val="ru-RU"/>
        </w:rPr>
      </w:pPr>
    </w:p>
    <w:p w:rsidR="002F5C04" w:rsidRDefault="002F5C04">
      <w:pPr>
        <w:spacing w:after="0"/>
        <w:ind w:left="120"/>
        <w:jc w:val="center"/>
        <w:rPr>
          <w:lang w:val="ru-RU"/>
        </w:rPr>
      </w:pPr>
    </w:p>
    <w:p w:rsidR="002F5C04" w:rsidRDefault="002F5C04">
      <w:pPr>
        <w:spacing w:after="0"/>
        <w:ind w:left="120"/>
        <w:jc w:val="center"/>
        <w:rPr>
          <w:lang w:val="ru-RU"/>
        </w:rPr>
      </w:pPr>
    </w:p>
    <w:p w:rsidR="002F5C04" w:rsidRDefault="002F5C04">
      <w:pPr>
        <w:spacing w:after="0"/>
        <w:ind w:left="120"/>
        <w:jc w:val="center"/>
        <w:rPr>
          <w:lang w:val="ru-RU"/>
        </w:rPr>
      </w:pPr>
    </w:p>
    <w:p w:rsidR="002F5C04" w:rsidRDefault="002F5C04">
      <w:pPr>
        <w:spacing w:after="0"/>
        <w:ind w:left="120"/>
        <w:jc w:val="center"/>
        <w:rPr>
          <w:lang w:val="ru-RU"/>
        </w:rPr>
      </w:pPr>
    </w:p>
    <w:p w:rsidR="002F5C04" w:rsidRDefault="002F5C04">
      <w:pPr>
        <w:spacing w:after="0"/>
        <w:ind w:left="120"/>
        <w:jc w:val="center"/>
        <w:rPr>
          <w:lang w:val="ru-RU"/>
        </w:rPr>
      </w:pPr>
    </w:p>
    <w:p w:rsidR="002F5C04" w:rsidRPr="00AD6FBF" w:rsidRDefault="002F5C04">
      <w:pPr>
        <w:spacing w:after="0"/>
        <w:ind w:left="120"/>
        <w:jc w:val="center"/>
        <w:rPr>
          <w:lang w:val="ru-RU"/>
        </w:rPr>
      </w:pPr>
    </w:p>
    <w:p w:rsidR="00BE2B06" w:rsidRPr="00AD6FBF" w:rsidRDefault="00BE2B06" w:rsidP="00AD6FBF">
      <w:pPr>
        <w:spacing w:after="0"/>
        <w:rPr>
          <w:lang w:val="ru-RU"/>
        </w:rPr>
      </w:pPr>
    </w:p>
    <w:p w:rsidR="00BE2B06" w:rsidRPr="00AD6FBF" w:rsidRDefault="00BE2B06">
      <w:pPr>
        <w:spacing w:after="0"/>
        <w:ind w:left="120"/>
        <w:jc w:val="center"/>
        <w:rPr>
          <w:lang w:val="ru-RU"/>
        </w:rPr>
      </w:pPr>
    </w:p>
    <w:p w:rsidR="00BE2B06" w:rsidRPr="00AD6FBF" w:rsidRDefault="00477CD0">
      <w:pPr>
        <w:spacing w:after="0"/>
        <w:ind w:left="120"/>
        <w:jc w:val="center"/>
        <w:rPr>
          <w:lang w:val="ru-RU"/>
        </w:rPr>
      </w:pPr>
      <w:bookmarkStart w:id="2" w:name="7df60021-7801-4249-8dda-c60e776cc7f2"/>
      <w:proofErr w:type="spellStart"/>
      <w:r w:rsidRPr="00AD6FB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D6FBF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AD6FBF">
        <w:rPr>
          <w:rFonts w:ascii="Times New Roman" w:hAnsi="Times New Roman"/>
          <w:b/>
          <w:color w:val="000000"/>
          <w:sz w:val="28"/>
          <w:lang w:val="ru-RU"/>
        </w:rPr>
        <w:t>олчары</w:t>
      </w:r>
      <w:bookmarkEnd w:id="2"/>
      <w:proofErr w:type="spellEnd"/>
      <w:r w:rsidRPr="00AD6F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06de56-f5a0-41c0-a918-251ce8512489"/>
      <w:r w:rsidRPr="00AD6FBF">
        <w:rPr>
          <w:rFonts w:ascii="Times New Roman" w:hAnsi="Times New Roman"/>
          <w:b/>
          <w:color w:val="000000"/>
          <w:sz w:val="28"/>
          <w:lang w:val="ru-RU"/>
        </w:rPr>
        <w:t xml:space="preserve">2024-25 </w:t>
      </w:r>
      <w:proofErr w:type="spellStart"/>
      <w:r w:rsidRPr="00AD6FBF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3"/>
      <w:proofErr w:type="spellEnd"/>
    </w:p>
    <w:p w:rsidR="00BE2B06" w:rsidRPr="00AD6FBF" w:rsidRDefault="00BE2B06">
      <w:pPr>
        <w:rPr>
          <w:lang w:val="ru-RU"/>
        </w:rPr>
        <w:sectPr w:rsidR="00BE2B06" w:rsidRPr="00AD6FBF">
          <w:pgSz w:w="11906" w:h="16383"/>
          <w:pgMar w:top="1134" w:right="850" w:bottom="1134" w:left="1701" w:header="720" w:footer="720" w:gutter="0"/>
          <w:cols w:space="720"/>
        </w:sectPr>
      </w:pPr>
    </w:p>
    <w:p w:rsidR="00BE2B06" w:rsidRPr="00AD6FBF" w:rsidRDefault="00477CD0">
      <w:pPr>
        <w:spacing w:after="0"/>
        <w:ind w:left="120"/>
        <w:rPr>
          <w:lang w:val="ru-RU"/>
        </w:rPr>
      </w:pPr>
      <w:bookmarkStart w:id="4" w:name="block-38583156"/>
      <w:bookmarkEnd w:id="0"/>
      <w:r w:rsidRPr="00AD6FB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477CD0">
      <w:pPr>
        <w:spacing w:after="0"/>
        <w:ind w:left="120"/>
        <w:jc w:val="both"/>
        <w:rPr>
          <w:lang w:val="ru-RU"/>
        </w:rPr>
      </w:pPr>
      <w:r w:rsidRPr="00AD6FB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D6FBF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AD6FBF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AD6FBF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</w:t>
      </w:r>
      <w:proofErr w:type="gramEnd"/>
      <w:r w:rsidRPr="00AD6FBF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BE2B06" w:rsidRPr="00AD6FBF" w:rsidRDefault="00477CD0">
      <w:pPr>
        <w:spacing w:after="0"/>
        <w:ind w:left="12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AD6FBF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BE2B06" w:rsidRDefault="00477CD0">
      <w:pPr>
        <w:spacing w:after="0"/>
        <w:ind w:left="120"/>
        <w:jc w:val="both"/>
      </w:pPr>
      <w:r w:rsidRPr="00A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AD6FBF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AD6FBF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AD6FBF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BE2B06" w:rsidRPr="00AD6FBF" w:rsidRDefault="00477C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6FBF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BE2B06" w:rsidRPr="00AD6FBF" w:rsidRDefault="00BE2B06">
      <w:pPr>
        <w:spacing w:after="0"/>
        <w:ind w:left="120"/>
        <w:jc w:val="both"/>
        <w:rPr>
          <w:lang w:val="ru-RU"/>
        </w:rPr>
      </w:pPr>
    </w:p>
    <w:p w:rsidR="00BE2B06" w:rsidRPr="00AD6FBF" w:rsidRDefault="00477CD0">
      <w:pPr>
        <w:spacing w:after="0"/>
        <w:ind w:left="120"/>
        <w:jc w:val="both"/>
        <w:rPr>
          <w:lang w:val="ru-RU"/>
        </w:rPr>
      </w:pPr>
      <w:r w:rsidRPr="00AD6FBF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AD6FBF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AD6FBF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BE2B06" w:rsidRPr="00AD6FBF" w:rsidRDefault="00BE2B06">
      <w:pPr>
        <w:spacing w:after="0"/>
        <w:ind w:left="120"/>
        <w:rPr>
          <w:lang w:val="ru-RU"/>
        </w:rPr>
      </w:pPr>
    </w:p>
    <w:p w:rsidR="00BE2B06" w:rsidRPr="00AD6FBF" w:rsidRDefault="00BE2B06">
      <w:pPr>
        <w:rPr>
          <w:lang w:val="ru-RU"/>
        </w:rPr>
        <w:sectPr w:rsidR="00BE2B06" w:rsidRPr="00AD6FBF">
          <w:pgSz w:w="11906" w:h="16383"/>
          <w:pgMar w:top="1134" w:right="850" w:bottom="1134" w:left="1701" w:header="720" w:footer="720" w:gutter="0"/>
          <w:cols w:space="720"/>
        </w:sectPr>
      </w:pPr>
    </w:p>
    <w:p w:rsidR="00BE2B06" w:rsidRPr="002F5C04" w:rsidRDefault="00477CD0">
      <w:pPr>
        <w:spacing w:after="0"/>
        <w:ind w:left="120"/>
        <w:rPr>
          <w:sz w:val="20"/>
          <w:szCs w:val="20"/>
          <w:lang w:val="ru-RU"/>
        </w:rPr>
      </w:pPr>
      <w:bookmarkStart w:id="5" w:name="block-38583154"/>
      <w:bookmarkEnd w:id="4"/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ВАЖНОМ</w:t>
      </w:r>
      <w:proofErr w:type="gramEnd"/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»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бли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ц-опросы</w:t>
      </w:r>
      <w:proofErr w:type="spellEnd"/>
      <w:proofErr w:type="gram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блиц-опросы</w:t>
      </w:r>
      <w:proofErr w:type="spellEnd"/>
      <w:proofErr w:type="gram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 т. д.). Следует отметить, что внеурочные занятия входят в общую систему воспитательной работы образов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ательной организации, поэтому тематика и содержание должны обеспечить реализацию их назначения и целей.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lastRenderedPageBreak/>
        <w:t>Личностных результатов можно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одержанием. Задача педагога, организуя беседы, дать возможность школьнику анализировать, сравнивать и выбирать.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осударственного гимна Российской Федерации.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Цель мотивационной части занятия – предъявление </w:t>
      </w:r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обучающимся</w:t>
      </w:r>
      <w:proofErr w:type="gram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темы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2F5C04">
        <w:rPr>
          <w:rFonts w:ascii="Times New Roman" w:hAnsi="Times New Roman"/>
          <w:i/>
          <w:color w:val="333333"/>
          <w:sz w:val="24"/>
          <w:szCs w:val="20"/>
          <w:lang w:val="ru-RU"/>
        </w:rPr>
        <w:t xml:space="preserve">интеллектуальной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(работа с представленной информацией), </w:t>
      </w:r>
      <w:r w:rsidRPr="002F5C04">
        <w:rPr>
          <w:rFonts w:ascii="Times New Roman" w:hAnsi="Times New Roman"/>
          <w:i/>
          <w:color w:val="333333"/>
          <w:sz w:val="24"/>
          <w:szCs w:val="20"/>
          <w:lang w:val="ru-RU"/>
        </w:rPr>
        <w:t xml:space="preserve">коммуникативной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(беседы, обсуждение видеоролика), </w:t>
      </w:r>
      <w:r w:rsidRPr="002F5C04">
        <w:rPr>
          <w:rFonts w:ascii="Times New Roman" w:hAnsi="Times New Roman"/>
          <w:i/>
          <w:color w:val="333333"/>
          <w:sz w:val="24"/>
          <w:szCs w:val="20"/>
          <w:lang w:val="ru-RU"/>
        </w:rPr>
        <w:t xml:space="preserve">практической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(выполнение разнообразных заданий), </w:t>
      </w:r>
      <w:r w:rsidRPr="002F5C04">
        <w:rPr>
          <w:rFonts w:ascii="Times New Roman" w:hAnsi="Times New Roman"/>
          <w:i/>
          <w:color w:val="333333"/>
          <w:sz w:val="24"/>
          <w:szCs w:val="20"/>
          <w:lang w:val="ru-RU"/>
        </w:rPr>
        <w:t xml:space="preserve">игровой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(дидактическая и ролевая игра), </w:t>
      </w:r>
      <w:r w:rsidRPr="002F5C04">
        <w:rPr>
          <w:rFonts w:ascii="Times New Roman" w:hAnsi="Times New Roman"/>
          <w:i/>
          <w:color w:val="333333"/>
          <w:sz w:val="24"/>
          <w:szCs w:val="20"/>
          <w:lang w:val="ru-RU"/>
        </w:rPr>
        <w:t xml:space="preserve">творческой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(обсуждение воображаемых ситуаций, художественное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творчество).</w:t>
      </w:r>
      <w:proofErr w:type="gramEnd"/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Содержание занятий курса.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Образ будущего. Ко Дню знаний.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бности и внести вклад в будущее страны.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Век информации. 120 лет Информационному агентству России ТАСС.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жб стр</w:t>
      </w:r>
      <w:proofErr w:type="gram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ь источником 16 достоверной информации о России для всего мира. В век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lastRenderedPageBreak/>
        <w:t xml:space="preserve">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фейки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 не распространять их.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Дорогами России.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«Российские железн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Путь зерна.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Российское сельское хозяйство – ключевая отр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Разноплановость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востребованность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сельскохозяйственных п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рофессий, технологичность и экономическая привлекательность отрасли (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агрохолдинги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, фермерские хозяйства и т. п.).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День учителя.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Легенды о России.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Любовь к Родине,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патриотизм – качества гражданина России. Знание истории страны, </w:t>
      </w:r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историческая</w:t>
      </w:r>
      <w:proofErr w:type="gram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отив нашей страны.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Что значит быть взрослым?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Как создать крепкую семью.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Гостеприимная Россия. Ко Дню народного единства.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Гостеприимство – качество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 являются поездки туристов по стране с целью знакомства с особенностями местной кухни и кулинарных традиций.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lastRenderedPageBreak/>
        <w:t>Твой вклад в общее дело.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С заботой к себе и окружающим.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Доброта и за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 об окружающих.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День матери.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Миссия-милосердие (ко Дню волонтёра).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Кто та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ое и т. д.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День Героев Отечества. Герои Отечества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– это самоотверженные и мужественные люди, которые любят свою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</w:rPr>
        <w:t>Родину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</w:rPr>
        <w:t xml:space="preserve"> и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</w:rPr>
        <w:t>трудятся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</w:rPr>
        <w:t xml:space="preserve">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</w:rPr>
        <w:t>во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</w:rPr>
        <w:t xml:space="preserve">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</w:rPr>
        <w:t>благо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</w:rPr>
        <w:t xml:space="preserve">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</w:rPr>
        <w:t>Отчизны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</w:rPr>
        <w:t xml:space="preserve">.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Качества героя – человека, ценою собственной жизни и здоровья спасающего других: смелость и отвага, самопоже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Как пишут законы? Для чего ну</w:t>
      </w: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жны законы?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творческом процессе.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Одна страна – одни традиции.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пожелания на Новый год. История создания новогодних игрушек. О чём люди мечтают в Новый год.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День российской печати.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ольные газеты? Школьные средства массовой информации.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День студента.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ю профессией, возможность для творчества и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lastRenderedPageBreak/>
        <w:t>самореализации. Перспективы получения высшего образования. Как сделать выбор? Студенчество и технологический прорыв.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БРИКС (тема о международных отношениях).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Роль нашей страны в современном мире. БРИКС – символ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мн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огополярности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 партнёров. Значение российской культуры для всего мира.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Бизнес и технологическое предпринимательство.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ского предпринимательства для будущего страны и её технологического суверенитета.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Искусственный интеллект и человек. Стратегия взаимодействия.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Что значит служить Отечеству? 280 лет со дня рождения </w:t>
      </w: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Ф. Ушакова.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ния великого русского флотоводца Ф.Ф. Ушакова. Качества российского воина: смелость, героизм, самопожертвование.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Арктика – территория развития.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Международный женский день.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Международный женский день – праздник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Массовый спорт в России.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Развитие массового спорта – вклад в благополу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День воссоединения Крыма и Севастополя с Россией. 100-ле</w:t>
      </w: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тие Артека.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lastRenderedPageBreak/>
        <w:t>Служение творче</w:t>
      </w: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ством. Зачем людям искусство? 185 лет со дня рождения П.И. Чайковского.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Моя малая Родина (региональный и местны</w:t>
      </w: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й компонент).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но трудится, заботится о процветании своей страны, уважает её историю и культуру.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Герои космической отрасли.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одвигаться в освоении новых материалов и создании новых технологий.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Гражданская авиация России.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орды российских лётчиков. Современное авиастроение. Профессии, связанные с авиацией.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Медицина России.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Что такое успех? (ко Дню труда).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долгосрочного успеха, нужно много трудиться. Профессии будущего: что будет нужно стране, когда я вырасту?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80-летие Победы в Великой Отечественной войне.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День Победы – священная дата, память о которой передаётся от поколения к поколению. Историческая памят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Жизнь в Движении.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19 мая – День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lastRenderedPageBreak/>
        <w:t>вместе делают полезные дела и ощущают себя частью больш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ого коллектива. Участие в общественном движении детей и молодежи, знакомство с различными проектами.</w:t>
      </w: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Ценности, которые нас объединяют.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ие всех граждан страны.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В заключительной части подводятся итоги занятия.</w:t>
      </w:r>
    </w:p>
    <w:p w:rsidR="00BE2B06" w:rsidRPr="002F5C04" w:rsidRDefault="00BE2B06">
      <w:pPr>
        <w:rPr>
          <w:sz w:val="20"/>
          <w:szCs w:val="20"/>
          <w:lang w:val="ru-RU"/>
        </w:rPr>
        <w:sectPr w:rsidR="00BE2B06" w:rsidRPr="002F5C04">
          <w:pgSz w:w="11906" w:h="16383"/>
          <w:pgMar w:top="1134" w:right="850" w:bottom="1134" w:left="1701" w:header="720" w:footer="720" w:gutter="0"/>
          <w:cols w:space="720"/>
        </w:sectPr>
      </w:pPr>
    </w:p>
    <w:p w:rsidR="00BE2B06" w:rsidRPr="002F5C04" w:rsidRDefault="00477CD0">
      <w:pPr>
        <w:spacing w:after="0"/>
        <w:ind w:left="120"/>
        <w:rPr>
          <w:sz w:val="20"/>
          <w:szCs w:val="20"/>
          <w:lang w:val="ru-RU"/>
        </w:rPr>
      </w:pPr>
      <w:bookmarkStart w:id="6" w:name="block-38583158"/>
      <w:bookmarkEnd w:id="5"/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lastRenderedPageBreak/>
        <w:t>ПЛАНИРУЕМЫЕ ОБРАЗОВАТЕЛЬНЫЕ РЕЗУЛЬТАТЫ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/>
        <w:ind w:left="12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обучающимися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следующих личностных, </w:t>
      </w:r>
      <w:proofErr w:type="spell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метапредметных</w:t>
      </w:r>
      <w:proofErr w:type="spell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и предметных образов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ательных результатов. 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/>
        <w:ind w:left="120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ЛИЧНОСТНЫЕ РЕЗУЛЬТАТЫ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432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многоконфессиональном</w:t>
      </w:r>
      <w:proofErr w:type="spell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обществе;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готовность к разнообразной совм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волонтёрство</w:t>
      </w:r>
      <w:proofErr w:type="spell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, помощь людям, нуждающимся в ней).</w:t>
      </w:r>
    </w:p>
    <w:p w:rsidR="00BE2B06" w:rsidRPr="002F5C04" w:rsidRDefault="00BE2B06">
      <w:pPr>
        <w:spacing w:after="0" w:line="432" w:lineRule="auto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432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 сфере патриотического воспитания: осознание российской гражданской идентичности в поликул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ьтурном и </w:t>
      </w:r>
      <w:proofErr w:type="spell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многоконфессиональном</w:t>
      </w:r>
      <w:proofErr w:type="spell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BE2B06" w:rsidRPr="002F5C04" w:rsidRDefault="00BE2B06">
      <w:pPr>
        <w:spacing w:after="0" w:line="432" w:lineRule="auto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432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 учётом осознания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последствий поступков; свобода и ответственность личности в условиях индивидуального и общественного пространства. </w:t>
      </w:r>
    </w:p>
    <w:p w:rsidR="00BE2B06" w:rsidRPr="002F5C04" w:rsidRDefault="00BE2B06">
      <w:pPr>
        <w:spacing w:after="0" w:line="432" w:lineRule="auto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432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мысляя собственный опыт и выстраивая дальнейшие цели; умение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принимать себя и других, не осуждая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флексии, признание своего права на ошибку и такого же права другого человека. </w:t>
      </w:r>
    </w:p>
    <w:p w:rsidR="00BE2B06" w:rsidRPr="002F5C04" w:rsidRDefault="00BE2B06">
      <w:pPr>
        <w:spacing w:after="0" w:line="432" w:lineRule="auto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432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логической и социальной сред; готовность к участию в практической деятельности экологической направленности. </w:t>
      </w:r>
    </w:p>
    <w:p w:rsidR="00BE2B06" w:rsidRPr="002F5C04" w:rsidRDefault="00BE2B06">
      <w:pPr>
        <w:spacing w:after="0" w:line="432" w:lineRule="auto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432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BE2B06" w:rsidRPr="002F5C04" w:rsidRDefault="00BE2B06">
      <w:pPr>
        <w:spacing w:after="0" w:line="432" w:lineRule="auto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432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людьми из другой культурной среды, открытость опыту и знаниям других;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окружающую среду, достижения целей и преодоления вызовов, возможных глобальных последствий.</w:t>
      </w:r>
    </w:p>
    <w:p w:rsidR="00BE2B06" w:rsidRPr="002F5C04" w:rsidRDefault="00BE2B06">
      <w:pPr>
        <w:spacing w:after="0" w:line="432" w:lineRule="auto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 w:line="432" w:lineRule="auto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432" w:lineRule="auto"/>
        <w:ind w:left="120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t>МЕТАПРЕДМЕТНЫЕ РЕЗУЛЬТАТЫ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lastRenderedPageBreak/>
        <w:t>анализировать, систематизировать и интерпретировать информацию различных видо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итериям, предложенным педагогическим работником или сформулированным самостоятельно, систематизировать информацию.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в ходе диалога и (или) дискуссии задавать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принимать цель совместной деятельности, коллективно строить действия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нескольких</w:t>
      </w:r>
      <w:proofErr w:type="gram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результаты с исходной задачей и вклад каждого члена команды в достижение результатов, разделять сферу ответственности.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самомотивации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 и рефлексии; объяснять причины достижения (</w:t>
      </w:r>
      <w:proofErr w:type="spell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недостижения</w:t>
      </w:r>
      <w:proofErr w:type="spellEnd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) результатов деятельности, давать оценку приобре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 xml:space="preserve">тённому опыту, уметь находить позитивное в произошедшей ситуации; </w:t>
      </w:r>
      <w:proofErr w:type="gramStart"/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</w:t>
      </w:r>
      <w:r w:rsidRPr="002F5C04">
        <w:rPr>
          <w:rFonts w:ascii="Times New Roman" w:hAnsi="Times New Roman"/>
          <w:color w:val="333333"/>
          <w:sz w:val="24"/>
          <w:szCs w:val="20"/>
          <w:lang w:val="ru-RU"/>
        </w:rPr>
        <w:t>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BE2B06" w:rsidRPr="002F5C04" w:rsidRDefault="00477CD0">
      <w:pPr>
        <w:spacing w:after="0"/>
        <w:ind w:left="12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b/>
          <w:color w:val="333333"/>
          <w:sz w:val="24"/>
          <w:szCs w:val="20"/>
          <w:lang w:val="ru-RU"/>
        </w:rPr>
        <w:lastRenderedPageBreak/>
        <w:t>ПРЕДМЕТНЫЕ РЕЗУЛЬТАТЫ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важном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». 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Русский язык: совершенствование различных видов устной и письменной речевой деят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Литература: понимание духовно-н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прочитанному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. Иностранный язык: развитие умений сравнив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тикет, базовые нормы информационной этики и права при работе с 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приложениями на любых устройствах и в сети Интернет, выбирать безопасные стратегии поведения в сети. 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ов, дат, исторических понятий;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временны́е</w:t>
      </w:r>
      <w:proofErr w:type="spell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связи исторических событий, явлений, процессов изу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чаемого периода, их взаимосвязь (при наличии) с важнейшими событиями </w:t>
      </w:r>
      <w:r w:rsidRPr="002F5C04">
        <w:rPr>
          <w:rFonts w:ascii="Times New Roman" w:hAnsi="Times New Roman"/>
          <w:color w:val="000000"/>
          <w:sz w:val="24"/>
          <w:szCs w:val="20"/>
        </w:rPr>
        <w:t>XX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начала </w:t>
      </w:r>
      <w:r w:rsidRPr="002F5C04">
        <w:rPr>
          <w:rFonts w:ascii="Times New Roman" w:hAnsi="Times New Roman"/>
          <w:color w:val="000000"/>
          <w:sz w:val="24"/>
          <w:szCs w:val="20"/>
        </w:rPr>
        <w:t>XXI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пов;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родами, людьми разных культур, уважения к историческому наследию народов России.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умения характеризовать традиционные российс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кие духовно-нравственные ценности (в том числе защита человеческой жизни, прав и свобод человека, 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динство народов России, преемственность истории нашей Родины);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основные функции;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альной действительности;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gramStart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 xml:space="preserve"> ценности культуры и традиций народов России. </w:t>
      </w:r>
    </w:p>
    <w:p w:rsidR="00BE2B06" w:rsidRPr="002F5C04" w:rsidRDefault="00477CD0">
      <w:pPr>
        <w:spacing w:after="0" w:line="360" w:lineRule="auto"/>
        <w:ind w:firstLine="600"/>
        <w:jc w:val="both"/>
        <w:rPr>
          <w:sz w:val="20"/>
          <w:szCs w:val="20"/>
          <w:lang w:val="ru-RU"/>
        </w:rPr>
      </w:pP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2F5C04">
        <w:rPr>
          <w:rFonts w:ascii="Times New Roman" w:hAnsi="Times New Roman"/>
          <w:color w:val="000000"/>
          <w:sz w:val="24"/>
          <w:szCs w:val="20"/>
          <w:lang w:val="ru-RU"/>
        </w:rPr>
        <w:t>ития.</w:t>
      </w:r>
    </w:p>
    <w:p w:rsidR="00BE2B06" w:rsidRPr="002F5C04" w:rsidRDefault="00BE2B06">
      <w:pPr>
        <w:spacing w:after="0"/>
        <w:ind w:left="120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BE2B06" w:rsidRPr="002F5C04" w:rsidRDefault="00BE2B06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BE2B06" w:rsidRPr="00AD6FBF" w:rsidRDefault="00BE2B06">
      <w:pPr>
        <w:rPr>
          <w:lang w:val="ru-RU"/>
        </w:rPr>
        <w:sectPr w:rsidR="00BE2B06" w:rsidRPr="00AD6FBF">
          <w:pgSz w:w="11906" w:h="16383"/>
          <w:pgMar w:top="1134" w:right="850" w:bottom="1134" w:left="1701" w:header="720" w:footer="720" w:gutter="0"/>
          <w:cols w:space="720"/>
        </w:sectPr>
      </w:pPr>
    </w:p>
    <w:p w:rsidR="00BE2B06" w:rsidRDefault="00477CD0" w:rsidP="00AD6FBF">
      <w:pPr>
        <w:spacing w:after="0"/>
        <w:ind w:left="120"/>
        <w:jc w:val="center"/>
      </w:pPr>
      <w:bookmarkStart w:id="7" w:name="block-385831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E2B06" w:rsidRPr="00AD6FBF" w:rsidRDefault="00AD6FBF" w:rsidP="00AD6FB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1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843"/>
        <w:gridCol w:w="992"/>
        <w:gridCol w:w="7371"/>
        <w:gridCol w:w="1276"/>
        <w:gridCol w:w="1134"/>
        <w:gridCol w:w="1891"/>
      </w:tblGrid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C04" w:rsidRDefault="002F5C0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C04" w:rsidRDefault="002F5C0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C04" w:rsidRDefault="002F5C04">
            <w:pPr>
              <w:spacing w:after="0"/>
              <w:ind w:left="135"/>
            </w:pP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C04" w:rsidRDefault="002F5C04">
            <w:pPr>
              <w:spacing w:after="0"/>
              <w:ind w:left="135"/>
            </w:pP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C04" w:rsidRDefault="002F5C04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C04" w:rsidRDefault="002F5C04">
            <w:pPr>
              <w:spacing w:after="0"/>
              <w:ind w:left="135"/>
            </w:pPr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5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6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7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8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9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0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1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2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3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4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5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</w:t>
            </w: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материнства в будущем страны. Защита материнства на государственном уровне.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09.12.24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6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7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8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19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0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1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2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3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4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5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</w:t>
            </w: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280 лет со дня рождения Ф. Ушакова.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</w:t>
            </w: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6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7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DF37E9" w:rsidRDefault="00DF37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8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DF37E9" w:rsidRDefault="00DF37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29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DF37E9" w:rsidRDefault="00DF37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0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Pr="00DF37E9" w:rsidRDefault="00DF37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1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276" w:type="dxa"/>
          </w:tcPr>
          <w:p w:rsidR="002F5C04" w:rsidRP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2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276" w:type="dxa"/>
          </w:tcPr>
          <w:p w:rsidR="002F5C04" w:rsidRPr="002F5C04" w:rsidRDefault="00DF37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3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276" w:type="dxa"/>
          </w:tcPr>
          <w:p w:rsidR="002F5C04" w:rsidRPr="00DF37E9" w:rsidRDefault="00DF37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4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276" w:type="dxa"/>
          </w:tcPr>
          <w:p w:rsidR="002F5C04" w:rsidRPr="00DF37E9" w:rsidRDefault="00DF37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5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</w:t>
            </w: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276" w:type="dxa"/>
          </w:tcPr>
          <w:p w:rsidR="002F5C04" w:rsidRPr="00DF37E9" w:rsidRDefault="00DF37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6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7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276" w:type="dxa"/>
          </w:tcPr>
          <w:p w:rsidR="002F5C04" w:rsidRPr="00477CD0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8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2F5C04" w:rsidRDefault="002F5C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5C04" w:rsidRDefault="00894F53">
            <w:pPr>
              <w:spacing w:after="0"/>
              <w:ind w:left="135"/>
            </w:pPr>
            <w:hyperlink r:id="rId39">
              <w:r w:rsidR="002F5C0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F5C04" w:rsidTr="002F5C04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2F5C04" w:rsidRPr="00AD6FBF" w:rsidRDefault="002F5C04">
            <w:pPr>
              <w:spacing w:after="0"/>
              <w:ind w:left="135"/>
              <w:rPr>
                <w:lang w:val="ru-RU"/>
              </w:rPr>
            </w:pPr>
            <w:r w:rsidRPr="00A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5C04" w:rsidRDefault="002F5C04">
            <w:pPr>
              <w:spacing w:after="0"/>
              <w:ind w:left="135"/>
              <w:jc w:val="center"/>
            </w:pPr>
            <w:r w:rsidRPr="00A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7371" w:type="dxa"/>
          </w:tcPr>
          <w:p w:rsidR="002F5C04" w:rsidRDefault="002F5C04"/>
        </w:tc>
        <w:tc>
          <w:tcPr>
            <w:tcW w:w="4301" w:type="dxa"/>
            <w:gridSpan w:val="3"/>
            <w:tcMar>
              <w:top w:w="50" w:type="dxa"/>
              <w:left w:w="100" w:type="dxa"/>
            </w:tcMar>
            <w:vAlign w:val="center"/>
          </w:tcPr>
          <w:p w:rsidR="002F5C04" w:rsidRDefault="002F5C04"/>
        </w:tc>
      </w:tr>
    </w:tbl>
    <w:p w:rsidR="00BE2B06" w:rsidRDefault="00BE2B06">
      <w:pPr>
        <w:sectPr w:rsidR="00BE2B06" w:rsidSect="002F5C04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E2B06" w:rsidRDefault="00BE2B06">
      <w:pPr>
        <w:sectPr w:rsidR="00BE2B0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B71365" w:rsidRDefault="00B71365"/>
    <w:sectPr w:rsidR="00B71365" w:rsidSect="00894F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1720"/>
    <w:multiLevelType w:val="multilevel"/>
    <w:tmpl w:val="A6DEF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B06"/>
    <w:rsid w:val="00222A6A"/>
    <w:rsid w:val="002F5C04"/>
    <w:rsid w:val="004715EA"/>
    <w:rsid w:val="00477CD0"/>
    <w:rsid w:val="006248CC"/>
    <w:rsid w:val="00894F53"/>
    <w:rsid w:val="00AD6FBF"/>
    <w:rsid w:val="00B71365"/>
    <w:rsid w:val="00BE2B06"/>
    <w:rsid w:val="00D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4F5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4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477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477C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8092</Words>
  <Characters>46127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2024-09-01T17:02:00Z</dcterms:created>
  <dcterms:modified xsi:type="dcterms:W3CDTF">2024-09-17T12:30:00Z</dcterms:modified>
</cp:coreProperties>
</file>