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7F" w:rsidRDefault="00CB617F"/>
    <w:p w:rsidR="00E831DB" w:rsidRDefault="00E831DB" w:rsidP="00E831DB">
      <w:pPr>
        <w:ind w:hanging="142"/>
      </w:pPr>
      <w:r>
        <w:rPr>
          <w:noProof/>
          <w:lang w:eastAsia="ru-RU"/>
        </w:rPr>
        <w:drawing>
          <wp:inline distT="0" distB="0" distL="0" distR="0">
            <wp:extent cx="7381875" cy="8839200"/>
            <wp:effectExtent l="19050" t="0" r="9525" b="0"/>
            <wp:docPr id="1" name="Рисунок 0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1DB" w:rsidRDefault="00E831DB"/>
    <w:p w:rsidR="00CB617F" w:rsidRDefault="00CB617F"/>
    <w:p w:rsidR="001762AC" w:rsidRDefault="007F1AE1" w:rsidP="001762AC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7F1AE1">
        <w:rPr>
          <w:rFonts w:ascii="TimesNewRomanPS-BoldMT" w:hAnsi="TimesNewRomanPS-BoldMT"/>
          <w:b/>
          <w:bCs/>
          <w:color w:val="000000"/>
          <w:sz w:val="28"/>
          <w:szCs w:val="28"/>
        </w:rPr>
        <w:t>ПОЯСНИТЕЛЬНАЯ ЗАПИСКА</w:t>
      </w:r>
    </w:p>
    <w:p w:rsidR="00CB617F" w:rsidRDefault="007F1AE1" w:rsidP="001762AC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7F1AE1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7F1AE1">
        <w:rPr>
          <w:rFonts w:ascii="TimesNewRomanPSMT" w:hAnsi="TimesNewRomanPSMT"/>
          <w:color w:val="000000"/>
          <w:sz w:val="28"/>
          <w:szCs w:val="28"/>
        </w:rPr>
        <w:t>Рабочая программа курса для начальной школы (1-4 классы) «Тропинка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в профессию» составлена на основании комплексной программы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 w:rsidRPr="007F1AE1">
        <w:rPr>
          <w:rFonts w:ascii="TimesNewRomanPSMT" w:hAnsi="TimesNewRomanPSMT"/>
          <w:color w:val="000000"/>
          <w:sz w:val="28"/>
          <w:szCs w:val="28"/>
        </w:rPr>
        <w:t>профориентационной</w:t>
      </w:r>
      <w:proofErr w:type="spellEnd"/>
      <w:r w:rsidRPr="007F1AE1">
        <w:rPr>
          <w:rFonts w:ascii="TimesNewRomanPSMT" w:hAnsi="TimesNewRomanPSMT"/>
          <w:color w:val="000000"/>
          <w:sz w:val="28"/>
          <w:szCs w:val="28"/>
        </w:rPr>
        <w:t xml:space="preserve"> работы для начальной школы «Тропинка в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 xml:space="preserve">профессию», автор </w:t>
      </w:r>
      <w:proofErr w:type="spellStart"/>
      <w:r w:rsidRPr="007F1AE1">
        <w:rPr>
          <w:rFonts w:ascii="TimesNewRomanPSMT" w:hAnsi="TimesNewRomanPSMT"/>
          <w:color w:val="000000"/>
          <w:sz w:val="28"/>
          <w:szCs w:val="28"/>
        </w:rPr>
        <w:t>Бачкина</w:t>
      </w:r>
      <w:proofErr w:type="spellEnd"/>
      <w:r w:rsidRPr="007F1AE1">
        <w:rPr>
          <w:rFonts w:ascii="TimesNewRomanPSMT" w:hAnsi="TimesNewRomanPSMT"/>
          <w:color w:val="000000"/>
          <w:sz w:val="28"/>
          <w:szCs w:val="28"/>
        </w:rPr>
        <w:t xml:space="preserve"> Елена Николаевна, учитель начальных классов.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 xml:space="preserve">Данный курс является первой ступенькой в </w:t>
      </w:r>
      <w:proofErr w:type="spellStart"/>
      <w:r w:rsidRPr="007F1AE1">
        <w:rPr>
          <w:rFonts w:ascii="TimesNewRomanPSMT" w:hAnsi="TimesNewRomanPSMT"/>
          <w:color w:val="000000"/>
          <w:sz w:val="28"/>
          <w:szCs w:val="28"/>
        </w:rPr>
        <w:t>профориентационной</w:t>
      </w:r>
      <w:proofErr w:type="spellEnd"/>
      <w:r w:rsidRPr="007F1AE1">
        <w:rPr>
          <w:rFonts w:ascii="TimesNewRomanPSMT" w:hAnsi="TimesNewRomanPSMT"/>
          <w:color w:val="000000"/>
          <w:sz w:val="28"/>
          <w:szCs w:val="28"/>
        </w:rPr>
        <w:br/>
        <w:t>работе.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В жизни каждого человека профессиональная деятельность занимает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важное место. С первых шагов ребёнка родители задумываются о его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будущем, внимательно следят за интересами и склонностями своего ребёнка,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стараясь предопределить его профессиональную судьбу. Учёба в школе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выявляет избирательное отношение школьника к разным учебным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предметам.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Перед младшим школьником не стоит проблема выбора профессии. Но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поскольку профессиональное самоопределение взаимосвязано с развитием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личности на всех возрастных этапах, то младший школьный возраст можно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рассматривать как подготовительный, закладывающий основы для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профессионального самоопределения в будущем.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Представления о профессиях ребёнка 7-10 лет ограничены его пока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небогатым жизненным опытом. Между тем, в современном мире существует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огромное количество видов труда. Ориентация в этом океане человеческих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занятий является важнейшим звеном социальной адаптации ребёнка.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В школах формирование представлений о мире труда и профессий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подчас осуществляется недостаточно целенаправленно и системно. В то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время как именно школа должна стать решающим звеном процесса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профессионального самоопределения обучающихся, оказать действенное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влияние на целенаправленное формирование представлений о мире труда и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профессий.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21 век поставили перед человеком и цивилизованным обществом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множество сложных и ответственных вопросов. Речь идет о проблеме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 xml:space="preserve">профессиональной ориентации младших школьников в </w:t>
      </w:r>
      <w:proofErr w:type="spellStart"/>
      <w:r w:rsidRPr="007F1AE1">
        <w:rPr>
          <w:rFonts w:ascii="TimesNewRomanPSMT" w:hAnsi="TimesNewRomanPSMT"/>
          <w:color w:val="000000"/>
          <w:sz w:val="28"/>
          <w:szCs w:val="28"/>
        </w:rPr>
        <w:t>учебно</w:t>
      </w:r>
      <w:proofErr w:type="spellEnd"/>
      <w:r w:rsidRPr="007F1AE1">
        <w:rPr>
          <w:rFonts w:ascii="TimesNewRomanPSMT" w:hAnsi="TimesNewRomanPSMT"/>
          <w:color w:val="000000"/>
          <w:sz w:val="28"/>
          <w:szCs w:val="28"/>
        </w:rPr>
        <w:t xml:space="preserve"> –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воспитательном процессе. В настоящее время в школе накоплен достаточно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большой опыт форм и методов работы по профориентации старших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школьников.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Однако в наш стремительный век, когда бурно изменятся экономика,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актуальной становится целенаправленная работа по профессиональной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ориентации уже с воспитанниками младших классов.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Особенность работы по профессиональной ориентации не заключают в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подведении детей к выбору профессии. Главное - это развитие внутренних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психологических ресурсов ребенка.</w:t>
      </w:r>
    </w:p>
    <w:p w:rsidR="007F1AE1" w:rsidRDefault="007F1AE1" w:rsidP="001762AC">
      <w:pPr>
        <w:widowControl/>
        <w:autoSpaceDE/>
        <w:autoSpaceDN/>
        <w:jc w:val="both"/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</w:pP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>В начальной школе, когда учебно-познавательная деятельность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становится ведущей, важно расширить представление о различных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профессиях.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lastRenderedPageBreak/>
        <w:t>В процессе развития ребенок насыщает свое сознание разнообразными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представлениями о мире профессий. Некоторые элементы профессиональной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деятельности ему трудно понять, но в каждой профессии есть область,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которую можно представить на основе наглядных образцов, конкретных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ситуаций из жизни.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На этой стадии создается определенная наглядная основа, на которой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базируется дальнейшее развитие профессионального самосознания.</w:t>
      </w:r>
      <w:r w:rsidRPr="007F1AE1"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  <w:t xml:space="preserve"> </w:t>
      </w:r>
    </w:p>
    <w:p w:rsidR="007F1AE1" w:rsidRPr="007F1AE1" w:rsidRDefault="007F1AE1" w:rsidP="001762AC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F1AE1"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  <w:t>Цель курса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: создание образовательной среды, насыщенной возможностями </w:t>
      </w:r>
    </w:p>
    <w:p w:rsidR="007F1AE1" w:rsidRDefault="007F1AE1" w:rsidP="001762AC">
      <w:pPr>
        <w:widowControl/>
        <w:autoSpaceDE/>
        <w:autoSpaceDN/>
        <w:jc w:val="both"/>
        <w:rPr>
          <w:rFonts w:ascii="TimesNewRomanPSMT" w:hAnsi="TimesNewRomanPSMT"/>
          <w:color w:val="000000"/>
          <w:sz w:val="28"/>
          <w:szCs w:val="28"/>
          <w:lang w:eastAsia="ru-RU"/>
        </w:rPr>
      </w:pP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>для реализации способностей обучающихся через</w:t>
      </w:r>
      <w:r>
        <w:rPr>
          <w:sz w:val="24"/>
          <w:szCs w:val="24"/>
          <w:lang w:eastAsia="ru-RU"/>
        </w:rPr>
        <w:t xml:space="preserve"> 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>развитие интереса к разным видам сферы деятельности.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</w:r>
      <w:r w:rsidRPr="007F1AE1"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  <w:t>Задачи:</w:t>
      </w:r>
      <w:r w:rsidRPr="007F1AE1"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  <w:br/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>познакомить с широким спектром профессий, особенностями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разных профессий;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выявить наклонности, необходимые для реализации себя в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выбранной в будущем профессии;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способствовать формированию уважительного отношения к людям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разных профессий и результатам их труда;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способствовать развитию интеллектуальных и творческих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возможностей ребёнка;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способствовать формированию нравственных качеств: доброты,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взаимовыручки, внимательности, справедливости и т.д.;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способствовать формированию навыков здорового и безопасного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образа жизни.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Ожидаемые результаты прохождения курса «Тропинка в профессию»: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участие в различных видах игровой, изобразительной, творческой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деятельности;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расширение кругозора о мире профессий;</w:t>
      </w:r>
    </w:p>
    <w:p w:rsidR="007F1AE1" w:rsidRDefault="007F1AE1" w:rsidP="001762AC">
      <w:pPr>
        <w:widowControl/>
        <w:autoSpaceDE/>
        <w:autoSpaceDN/>
        <w:jc w:val="both"/>
        <w:rPr>
          <w:rFonts w:ascii="TimesNewRomanPSMT" w:hAnsi="TimesNewRomanPSMT"/>
          <w:color w:val="000000"/>
          <w:sz w:val="28"/>
          <w:szCs w:val="28"/>
          <w:lang w:eastAsia="ru-RU"/>
        </w:rPr>
      </w:pP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>заинтересованность в развитии своих способностей;</w:t>
      </w:r>
    </w:p>
    <w:p w:rsidR="007F1AE1" w:rsidRPr="007F1AE1" w:rsidRDefault="007F1AE1" w:rsidP="001762AC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>участие в обсуждении и выражение своего отношения к изучаемой</w:t>
      </w:r>
    </w:p>
    <w:p w:rsidR="007F1AE1" w:rsidRDefault="007F1AE1" w:rsidP="001762AC">
      <w:pPr>
        <w:widowControl/>
        <w:autoSpaceDE/>
        <w:autoSpaceDN/>
        <w:jc w:val="both"/>
        <w:rPr>
          <w:rFonts w:ascii="TimesNewRomanPSMT" w:hAnsi="TimesNewRomanPSMT"/>
          <w:color w:val="000000"/>
          <w:sz w:val="28"/>
          <w:szCs w:val="28"/>
          <w:lang w:eastAsia="ru-RU"/>
        </w:rPr>
      </w:pP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>профессии;</w:t>
      </w:r>
    </w:p>
    <w:p w:rsidR="007F1AE1" w:rsidRPr="007F1AE1" w:rsidRDefault="007F1AE1" w:rsidP="001762AC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>возможность попробовать свои силы в различных областях</w:t>
      </w:r>
    </w:p>
    <w:p w:rsidR="007F1AE1" w:rsidRDefault="007F1AE1" w:rsidP="001762AC">
      <w:pPr>
        <w:jc w:val="both"/>
        <w:rPr>
          <w:rFonts w:ascii="TimesNewRomanPSMT" w:hAnsi="TimesNewRomanPSMT"/>
          <w:color w:val="000000"/>
          <w:sz w:val="28"/>
          <w:szCs w:val="28"/>
          <w:lang w:eastAsia="ru-RU"/>
        </w:rPr>
      </w:pP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>коллективной деятельности, способность добывать новую информацию из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различных источников.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Внеклассная работа способствует накоплению непосредственных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жизненных впечатлений обучающихся о тех или иных профессиях, что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обеспечивает начало формирования гражданственного патриотического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отношения к среде обитания и проживания и осознанных профессиональных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интересов, а также построения образа «Я» в конкретной профессии. Таким</w:t>
      </w:r>
    </w:p>
    <w:p w:rsidR="007F1AE1" w:rsidRDefault="007F1AE1" w:rsidP="001762AC">
      <w:pPr>
        <w:widowControl/>
        <w:autoSpaceDE/>
        <w:autoSpaceDN/>
        <w:jc w:val="both"/>
        <w:rPr>
          <w:rFonts w:ascii="TimesNewRomanPSMT" w:hAnsi="TimesNewRomanPSMT"/>
          <w:color w:val="000000"/>
          <w:sz w:val="28"/>
          <w:szCs w:val="28"/>
          <w:lang w:eastAsia="ru-RU"/>
        </w:rPr>
      </w:pP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образом, виды деятельности обучающихся носят, прежде всего, </w:t>
      </w:r>
      <w:proofErr w:type="spellStart"/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>поисковоисследовательский</w:t>
      </w:r>
      <w:proofErr w:type="spellEnd"/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>, проблемный и творческий характер.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В результате изучения курса «Тропинка в профессию» младший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школьник узнает: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основные сферы профессиональной деятельности человека;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основные понятия, признаки профессий, их значение в обществе;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предприятия и учреждения микрорайона, города;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lastRenderedPageBreak/>
        <w:t>основные приёмы выполнения учебных проектов;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будет уметь: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оперировать основными понятиями и категориями;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рассказывать о профессии и обосновывать её значение в обществе;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пользоваться информацией, получаемой на уроках из учебной,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художественной, научно-популярной литературы, СМИ, ИКТ.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Комплексная программа профессиональной работы для начальной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школы «Тропинка в профессию» создана для того, чтобы уже на ранних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стадиях формирования социальной сферы интересов личности ребёнка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познакомить младших школьников с профессиями взрослых людей и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 xml:space="preserve">обеспечить пропедевтику </w:t>
      </w:r>
      <w:proofErr w:type="spellStart"/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 подготовки. Таким образом,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предлагаемая программа может стать первой ступенью в системе работы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 xml:space="preserve">школы по переходу на </w:t>
      </w:r>
      <w:proofErr w:type="spellStart"/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 обучение.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В основе курса лежит идея раннего знакомства с различными сферами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человеческой деятельности через организацию учебно-исследовательской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деятельности обучающихся. При определении этих сфер использовалась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типология, предложенная доктором психологических наук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Е.А.Климовым. Данная типология позволяет все многообразие человеческих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профессий соотнести с основными видами деятельности в зависимости от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объекта, на который она направлена: «человек - человек», «человек -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техника», «человек – художественный образ», «человек - природа».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</w:r>
      <w:proofErr w:type="spellStart"/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>Межпредметная</w:t>
      </w:r>
      <w:proofErr w:type="spellEnd"/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 интеграция способствует, во-первых, формированию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целостного представления о различных сферах человеческой деятельности;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во – вторых, развитию знаний, умений и навыков, необходимых для создания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 xml:space="preserve">этой целостности в смысловых новообразованиях у младших школьников; </w:t>
      </w:r>
      <w:proofErr w:type="spellStart"/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>втретьих</w:t>
      </w:r>
      <w:proofErr w:type="spellEnd"/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>, освоению элементарных знаний о профессиях людей; в-четвёртых,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включению обучающихся в исследовательскую деятельность.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Рабочая программа курса «Тропинка в профессию» реализует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направление духовно-нравственное во внеурочной деятельности в рамках</w:t>
      </w: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br/>
        <w:t>ФГОС начального общего образования.</w:t>
      </w:r>
    </w:p>
    <w:p w:rsidR="007F1AE1" w:rsidRPr="007F1AE1" w:rsidRDefault="007F1AE1" w:rsidP="001762AC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F1AE1">
        <w:rPr>
          <w:rFonts w:ascii="TimesNewRomanPSMT" w:hAnsi="TimesNewRomanPSMT"/>
          <w:color w:val="000000"/>
          <w:sz w:val="28"/>
          <w:szCs w:val="28"/>
          <w:lang w:eastAsia="ru-RU"/>
        </w:rPr>
        <w:t>Содержание определяется возрастными особенностями младших</w:t>
      </w:r>
      <w:r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 школьников.</w:t>
      </w:r>
    </w:p>
    <w:p w:rsidR="007F1AE1" w:rsidRDefault="007F1AE1" w:rsidP="001762AC">
      <w:pPr>
        <w:widowControl/>
        <w:autoSpaceDE/>
        <w:autoSpaceDN/>
        <w:jc w:val="both"/>
        <w:rPr>
          <w:rFonts w:ascii="TimesNewRomanPSMT" w:hAnsi="TimesNewRomanPSMT"/>
          <w:color w:val="000000"/>
          <w:sz w:val="28"/>
          <w:szCs w:val="28"/>
        </w:rPr>
      </w:pPr>
      <w:r w:rsidRPr="007F1AE1">
        <w:rPr>
          <w:rFonts w:ascii="TimesNewRomanPSMT" w:hAnsi="TimesNewRomanPSMT"/>
          <w:color w:val="000000"/>
          <w:sz w:val="28"/>
          <w:szCs w:val="28"/>
        </w:rPr>
        <w:t>Каждое занятие имеет тематическое наполнение, связанное с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рассмотрением определённой профессии. Обучающиеся имеют возможность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расширить свой кругозор, представление о мире профессий, а также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исследовать свои способности применительно к рассматриваемой профессии.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Курс занятий построен таким образом, что предоставляет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обучающимся возможность тренировать различные виды своих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способностей.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В данной программе игровая мотивация превалирует, перерастая в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учебную. Ребёнок становится заинтересованным субъектом в развитии своих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способностей.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Занятия проводятся в активной форме, это игры, дискуссии, конкурсы,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экскурсии, конференции, элементы тренинга, викторины с элементами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творчества и самостоятельного поиска знаний. Важна смена различных видов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деятельности на протяжении всего занятия. Это способствует формированию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</w:r>
      <w:r w:rsidRPr="007F1AE1">
        <w:rPr>
          <w:rFonts w:ascii="TimesNewRomanPSMT" w:hAnsi="TimesNewRomanPSMT"/>
          <w:color w:val="000000"/>
          <w:sz w:val="28"/>
          <w:szCs w:val="28"/>
        </w:rPr>
        <w:lastRenderedPageBreak/>
        <w:t>учебно-познавательных мотивов, потребности в творческой деятельности,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развитию кругозора у учащихся. Развитие творческих способностей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немыслимо без творческой деятельности. Это рисунок, аппликация,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сообщение, а также сочинение рассказов, стихов, сценариев, проигрывание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сценок, спектаклей, миниатюр, выпуск тематических газет, плакатов,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выставка работ ИЗО и трудовой деятельности.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Рабочая программа рассчитана на 4 года (1 - 4 класс). На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реализацию рабочей программы курса « Тропинка в профессию » в 1-м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классе отводится 33 часа 1 классе (1 раз в неделю), во 2-4 классах – по 34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часа в год (1 раз в неделю). Общий объём составляет 135 часов.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</w:r>
      <w:r w:rsidRPr="007F1AE1">
        <w:rPr>
          <w:rFonts w:ascii="TimesNewRomanPS-BoldMT" w:hAnsi="TimesNewRomanPS-BoldMT"/>
          <w:b/>
          <w:bCs/>
          <w:color w:val="000000"/>
          <w:sz w:val="28"/>
          <w:szCs w:val="28"/>
        </w:rPr>
        <w:t>Планируемые результаты освоения курса</w:t>
      </w:r>
      <w:r w:rsidRPr="007F1AE1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внеурочной деятельности «Тропинка в профессию»</w:t>
      </w:r>
      <w:r w:rsidRPr="007F1AE1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7F1AE1">
        <w:rPr>
          <w:rFonts w:ascii="TimesNewRomanPSMT" w:hAnsi="TimesNewRomanPSMT"/>
          <w:color w:val="000000"/>
          <w:sz w:val="28"/>
          <w:szCs w:val="28"/>
        </w:rPr>
        <w:t>В ходе реализации программы курса обучающиеся должны овладевать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специальными знаниями, умениями и навыками. К ним относятся: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когнитивные знания обучающихся о труде, о мире профессий;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мотивационно-личностные – отношение к труду, интерес к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профессиям, желание овладеть какой-либо профессиональной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деятельностью;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поведенческие навыки трудовой деятельности, ответственность,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дисциплинированность, самостоятельность в труде.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 w:rsidRPr="007F1AE1">
        <w:rPr>
          <w:rFonts w:ascii="TimesNewRomanPS-BoldMT" w:hAnsi="TimesNewRomanPS-BoldMT"/>
          <w:b/>
          <w:bCs/>
          <w:color w:val="000000"/>
          <w:sz w:val="28"/>
          <w:szCs w:val="28"/>
        </w:rPr>
        <w:t>Метапредметные</w:t>
      </w:r>
      <w:proofErr w:type="spellEnd"/>
      <w:r w:rsidRPr="007F1AE1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результаты:</w:t>
      </w:r>
      <w:r w:rsidRPr="007F1AE1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7F1AE1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Регулятивные универсальные учебные действия:</w:t>
      </w:r>
      <w:r w:rsidRPr="007F1AE1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br/>
      </w:r>
      <w:r w:rsidRPr="007F1AE1">
        <w:rPr>
          <w:rFonts w:ascii="TimesNewRomanPSMT" w:hAnsi="TimesNewRomanPSMT"/>
          <w:color w:val="000000"/>
          <w:sz w:val="28"/>
          <w:szCs w:val="28"/>
        </w:rPr>
        <w:t>Ученик научится: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организовывать свою деятельность, готовить рабочее место для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выполнения разных видов работ;</w:t>
      </w:r>
    </w:p>
    <w:p w:rsidR="007F1AE1" w:rsidRDefault="007F1AE1" w:rsidP="001762AC">
      <w:pPr>
        <w:widowControl/>
        <w:autoSpaceDE/>
        <w:autoSpaceDN/>
        <w:jc w:val="both"/>
        <w:rPr>
          <w:rFonts w:ascii="TimesNewRomanPSMT" w:hAnsi="TimesNewRomanPSMT"/>
          <w:color w:val="000000"/>
          <w:sz w:val="28"/>
          <w:szCs w:val="28"/>
        </w:rPr>
      </w:pPr>
      <w:r w:rsidRPr="007F1AE1">
        <w:rPr>
          <w:rFonts w:ascii="TimesNewRomanPSMT" w:hAnsi="TimesNewRomanPSMT"/>
          <w:color w:val="000000"/>
          <w:sz w:val="28"/>
          <w:szCs w:val="28"/>
        </w:rPr>
        <w:t>принимать (ставить) учебно-познавательную задачу и сохранять её до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конца учебных действий;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планировать (в сотрудничестве с учителем, с одноклассниками или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 xml:space="preserve">самостоятельно) свои действия в соответствии с решаемыми </w:t>
      </w:r>
      <w:proofErr w:type="spellStart"/>
      <w:r w:rsidRPr="007F1AE1">
        <w:rPr>
          <w:rFonts w:ascii="TimesNewRomanPSMT" w:hAnsi="TimesNewRomanPSMT"/>
          <w:color w:val="000000"/>
          <w:sz w:val="28"/>
          <w:szCs w:val="28"/>
        </w:rPr>
        <w:t>учебнопознавательными</w:t>
      </w:r>
      <w:proofErr w:type="spellEnd"/>
      <w:r w:rsidRPr="007F1AE1">
        <w:rPr>
          <w:rFonts w:ascii="TimesNewRomanPSMT" w:hAnsi="TimesNewRomanPSMT"/>
          <w:color w:val="000000"/>
          <w:sz w:val="28"/>
          <w:szCs w:val="28"/>
        </w:rPr>
        <w:t>, учебно-практическими, экспериментальными задачами;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действовать согласно составленному плану, а также по инструкциям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учителя;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контролировать выполнение действий, вносить необходимые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коррективы (свои и учителя);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оценивать результаты решения поставленных задач, находить ошибки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и способы их устранения.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Ученик получит возможность научиться: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оценивать своё знание и незнание, умение и неумение, продвижение в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овладении тем или иным знанием и умением по изучаемой теме;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ставить учебно-познавательные задачи перед выполнением разных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заданий;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проявлять инициативу в постановке новых задач, предлагать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собственные способы решения;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адекватно оценивать результаты учебной деятельности, осознавать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причины неуспеха и обдумывать план восполнения пробелов в знаниях и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</w:r>
      <w:r w:rsidRPr="007F1AE1">
        <w:rPr>
          <w:rFonts w:ascii="TimesNewRomanPSMT" w:hAnsi="TimesNewRomanPSMT"/>
          <w:color w:val="000000"/>
          <w:sz w:val="28"/>
          <w:szCs w:val="28"/>
        </w:rPr>
        <w:lastRenderedPageBreak/>
        <w:t>умениях.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</w:r>
      <w:r w:rsidRPr="007F1AE1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Познавательные универсальные учебные действия:</w:t>
      </w:r>
      <w:r w:rsidRPr="007F1AE1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br/>
      </w:r>
      <w:r w:rsidRPr="007F1AE1">
        <w:rPr>
          <w:rFonts w:ascii="TimesNewRomanPSMT" w:hAnsi="TimesNewRomanPSMT"/>
          <w:color w:val="000000"/>
          <w:sz w:val="28"/>
          <w:szCs w:val="28"/>
        </w:rPr>
        <w:t>Ученик научится: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осознавать учебно-познавательную, учебно-практическую,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экспериментальную задачи;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осуществлять поиск информации, необходимой для решения учебных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задач, собственных наблюдений объектов природы и культуры, личного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опыта общения с людьми;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понимать информацию, представленную в вербальной форме,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изобразительной, схематической, модельной и др., определять основную и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второстепенную информацию;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применять для решения задач (под руководством учителя) логические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действия анализа, сравнения, обобщения, классификации, установления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причинно-следственных связей, построения рассуждений и выводов;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наблюдать и сопоставлять, выявлять взаимосвязи и зависимости,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отражать полученную при наблюдении информацию в виде рисунка, схемы,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таблицы;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использовать готовые модели для изучения строения природных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объектов и объяснения природных явлений;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 xml:space="preserve">осуществлять кодирование и декодирование информации в </w:t>
      </w:r>
      <w:proofErr w:type="spellStart"/>
      <w:r w:rsidRPr="007F1AE1">
        <w:rPr>
          <w:rFonts w:ascii="TimesNewRomanPSMT" w:hAnsi="TimesNewRomanPSMT"/>
          <w:color w:val="000000"/>
          <w:sz w:val="28"/>
          <w:szCs w:val="28"/>
        </w:rPr>
        <w:t>знаковосимволической</w:t>
      </w:r>
      <w:proofErr w:type="spellEnd"/>
      <w:r w:rsidRPr="007F1AE1">
        <w:rPr>
          <w:rFonts w:ascii="TimesNewRomanPSMT" w:hAnsi="TimesNewRomanPSMT"/>
          <w:color w:val="000000"/>
          <w:sz w:val="28"/>
          <w:szCs w:val="28"/>
        </w:rPr>
        <w:t xml:space="preserve"> форме.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Ученик получит возможность научиться:</w:t>
      </w:r>
    </w:p>
    <w:p w:rsidR="001762AC" w:rsidRDefault="007F1AE1" w:rsidP="001762AC">
      <w:pPr>
        <w:widowControl/>
        <w:autoSpaceDE/>
        <w:autoSpaceDN/>
        <w:jc w:val="both"/>
        <w:rPr>
          <w:rFonts w:ascii="TimesNewRomanPSMT" w:hAnsi="TimesNewRomanPSMT"/>
          <w:color w:val="000000"/>
          <w:sz w:val="28"/>
          <w:szCs w:val="28"/>
        </w:rPr>
      </w:pPr>
      <w:r w:rsidRPr="007F1AE1">
        <w:rPr>
          <w:rFonts w:ascii="TimesNewRomanPSMT" w:hAnsi="TimesNewRomanPSMT"/>
          <w:color w:val="000000"/>
          <w:sz w:val="28"/>
          <w:szCs w:val="28"/>
        </w:rPr>
        <w:t>сопоставлять информацию из разных источников, осуществлять выбор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дополнительных источников информации для решения исследовательских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задач, включая Интернет;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обобщать и систематизировать информацию, переводить её из одной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формы в другую (принятую в словесной форме, переводить в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изобразительную, схематическую, табличную);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дополнять готовые информационные объекты (тексты, таблицы, схемы,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диаграммы), создавать собственные;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осуществлять исследовательскую деятельность, участвовать в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проектах, выполняемых в рамках урока или внеурочных занятиях.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</w:r>
      <w:r w:rsidRPr="007F1AE1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Коммуникативные универсальные учебные действия:</w:t>
      </w:r>
      <w:r w:rsidRPr="007F1AE1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br/>
      </w:r>
      <w:r w:rsidRPr="007F1AE1">
        <w:rPr>
          <w:rFonts w:ascii="TimesNewRomanPSMT" w:hAnsi="TimesNewRomanPSMT"/>
          <w:color w:val="000000"/>
          <w:sz w:val="28"/>
          <w:szCs w:val="28"/>
        </w:rPr>
        <w:t>Ученик научится: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осознанно и произвольно строить речевое высказывание в устной и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письменной форме;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аргументировано отвечать на вопросы, обосновывать свою точку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зрения, строить понятные для партнёра высказывания, задавать вопросы,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адекватно использовать речевые средства для решения задач общения;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вступать в учебное сотрудничество с учителем и одноклассниками,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осуществлять совместную деятельность в малых и больших группах,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осваивая различные способы взаимной помощи партнёрам по общению;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допускать возможность существования у людей различных точек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зрения, проявлять терпимость по отношению к высказываниям других,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проявлять доброжелательное отношение к партнёрам;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Ученик получит возможность научиться: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</w:r>
      <w:r w:rsidRPr="007F1AE1">
        <w:rPr>
          <w:rFonts w:ascii="TimesNewRomanPSMT" w:hAnsi="TimesNewRomanPSMT"/>
          <w:color w:val="000000"/>
          <w:sz w:val="28"/>
          <w:szCs w:val="28"/>
        </w:rPr>
        <w:lastRenderedPageBreak/>
        <w:t>оперировать в речи предметным языком – правильно (адекватно)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использовать понятия, полно и точно излагать свои мысли, строить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монологическую речь, вести диалог;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планировать, сотрудничая с взрослыми (учитель, родитель) и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сверстниками, общие дела, распределять функции участников и определять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способы их взаимодействия;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проявлять инициативу в поиске и сборе информации для выполнения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коллективной работы, желая помочь взрослым и сверстникам;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уважать позицию партнёра, предотвращать конфликтную ситуацию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при сотрудничестве, стараясь найти варианты её разрешения ради общего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дела.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участвовать в проектной деятельности, создавать творческие работы на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заданную тему (рисунки, аппликации, модели, небольшие сообщения,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презентации).</w:t>
      </w:r>
    </w:p>
    <w:p w:rsidR="001762AC" w:rsidRDefault="007F1AE1" w:rsidP="001762AC">
      <w:pPr>
        <w:widowControl/>
        <w:autoSpaceDE/>
        <w:autoSpaceDN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  <w:r w:rsidRPr="007F1AE1">
        <w:rPr>
          <w:rFonts w:ascii="TimesNewRomanPSMT" w:hAnsi="TimesNewRomanPSMT"/>
          <w:color w:val="000000"/>
          <w:sz w:val="28"/>
          <w:szCs w:val="28"/>
        </w:rPr>
        <w:br/>
      </w:r>
      <w:r w:rsidRPr="007F1AE1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Предметные результаты:</w:t>
      </w:r>
    </w:p>
    <w:p w:rsidR="007F1AE1" w:rsidRDefault="007F1AE1" w:rsidP="001762AC">
      <w:pPr>
        <w:widowControl/>
        <w:autoSpaceDE/>
        <w:autoSpaceDN/>
        <w:jc w:val="both"/>
        <w:rPr>
          <w:rFonts w:ascii="TimesNewRomanPSMT" w:hAnsi="TimesNewRomanPSMT"/>
          <w:color w:val="000000"/>
          <w:sz w:val="28"/>
          <w:szCs w:val="28"/>
        </w:rPr>
      </w:pPr>
      <w:r w:rsidRPr="007F1AE1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br/>
      </w:r>
      <w:r w:rsidRPr="007F1AE1">
        <w:rPr>
          <w:rFonts w:ascii="TimesNewRomanPSMT" w:hAnsi="TimesNewRomanPSMT"/>
          <w:color w:val="000000"/>
          <w:sz w:val="28"/>
          <w:szCs w:val="28"/>
        </w:rPr>
        <w:t>Знает:</w:t>
      </w:r>
      <w:r w:rsidRPr="007F1AE1">
        <w:rPr>
          <w:rFonts w:ascii="TimesNewRomanPSMT" w:hAnsi="TimesNewRomanPSMT"/>
          <w:color w:val="000000"/>
          <w:sz w:val="28"/>
          <w:szCs w:val="28"/>
        </w:rPr>
        <w:br/>
        <w:t>Основные сферы профессиональной деятельности человека;</w:t>
      </w:r>
    </w:p>
    <w:p w:rsidR="001762AC" w:rsidRDefault="00A316E4" w:rsidP="001762AC">
      <w:pPr>
        <w:widowControl/>
        <w:autoSpaceDE/>
        <w:autoSpaceDN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  <w:r w:rsidRPr="00A316E4">
        <w:rPr>
          <w:rFonts w:ascii="TimesNewRomanPSMT" w:hAnsi="TimesNewRomanPSMT"/>
          <w:color w:val="000000"/>
          <w:sz w:val="28"/>
          <w:szCs w:val="28"/>
        </w:rPr>
        <w:t>Основные понятия, признаки профессий, их значение в окружающем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обществе;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Предприятия и учреждения населенного пункта, района;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Основные приемы выполнения учебных проектов.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Умеет: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Оперировать основными понятиями и категориями;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Рассказывать о профессии и обосновывать ее значение в жизни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общества;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Переносить теоретические сведения о сферах человеческой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деятельности на некоторые конкретные жизненные ситуации.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</w:r>
      <w:r w:rsidRPr="00A316E4">
        <w:rPr>
          <w:rFonts w:ascii="TimesNewRomanPS-BoldMT" w:hAnsi="TimesNewRomanPS-BoldMT"/>
          <w:b/>
          <w:bCs/>
          <w:color w:val="000000"/>
          <w:sz w:val="28"/>
          <w:szCs w:val="28"/>
        </w:rPr>
        <w:t>Содержание курса внеурочной деятельности «Тропинка в</w:t>
      </w:r>
      <w:r w:rsidRPr="00A316E4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профессию» с указанием форм организации и видов деятельности</w:t>
      </w:r>
      <w:r w:rsidRPr="00A316E4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Основные направления рабочей программы курса</w:t>
      </w:r>
      <w:r w:rsidRPr="00A316E4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для начальной школы (1-4 класс)«Тропинка в профессию»</w:t>
      </w:r>
      <w:r w:rsidRPr="00A316E4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A316E4">
        <w:rPr>
          <w:rFonts w:ascii="TimesNewRomanPSMT" w:hAnsi="TimesNewRomanPSMT"/>
          <w:color w:val="000000"/>
          <w:sz w:val="28"/>
          <w:szCs w:val="28"/>
        </w:rPr>
        <w:t>Модуль I - «Играем в профессии» - 1 класс.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Цель: формирование элементарных знаний о профессиях через игру.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Модуль II - «Путешествие в мир профессий» - 2 класс.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Цель: расширение представлений детей о мире профессий.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Модуль III - «У меня растут года…» - 3 класс.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Цель: формирование мотивации, интерес к трудовой и учебной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деятельности, стремление к коллективному общественно-полезному труду.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Модуль IV - «Труд в почете любой, мир профессий большой» - 4 класс.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Цель: формировать добросовестное отношении к труду, понимание его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роли в жизни человека и общества, развивать интерес к будущей профессии.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</w:r>
    </w:p>
    <w:p w:rsidR="007F1AE1" w:rsidRDefault="00A316E4" w:rsidP="001762AC">
      <w:pPr>
        <w:widowControl/>
        <w:autoSpaceDE/>
        <w:autoSpaceDN/>
        <w:jc w:val="both"/>
        <w:rPr>
          <w:rFonts w:ascii="TimesNewRomanPSMT" w:hAnsi="TimesNewRomanPSMT"/>
          <w:color w:val="000000"/>
          <w:sz w:val="28"/>
          <w:szCs w:val="28"/>
        </w:rPr>
      </w:pPr>
      <w:r w:rsidRPr="00A316E4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lastRenderedPageBreak/>
        <w:t>Модуль I «Играем в профессии»</w:t>
      </w:r>
      <w:r w:rsidRPr="00A316E4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br/>
        <w:t>(33 часа)</w:t>
      </w:r>
      <w:r w:rsidRPr="00A316E4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br/>
      </w:r>
      <w:r w:rsidRPr="00A316E4">
        <w:rPr>
          <w:rFonts w:ascii="TimesNewRomanPSMT" w:hAnsi="TimesNewRomanPSMT"/>
          <w:color w:val="000000"/>
          <w:sz w:val="28"/>
          <w:szCs w:val="28"/>
        </w:rPr>
        <w:t>Все работы хороши (2 ч.). Занятия с элементами игры.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Введение в тему. Стихи о профессиях. Работа с карточками (конкурс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состоит в составлении целой из разрезанной на части картинки). Конкурс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маляров. Игра «Кто потерял свой инструмент», конкурс «Найди лишнее»,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 xml:space="preserve">игра «Таинственное слово» (расшифровка слов </w:t>
      </w:r>
      <w:proofErr w:type="spellStart"/>
      <w:r w:rsidRPr="00A316E4">
        <w:rPr>
          <w:rFonts w:ascii="TimesNewRomanPSMT" w:hAnsi="TimesNewRomanPSMT"/>
          <w:color w:val="000000"/>
          <w:sz w:val="28"/>
          <w:szCs w:val="28"/>
        </w:rPr>
        <w:t>баркы</w:t>
      </w:r>
      <w:proofErr w:type="spellEnd"/>
      <w:r w:rsidRPr="00A316E4">
        <w:rPr>
          <w:rFonts w:ascii="TimesNewRomanPSMT" w:hAnsi="TimesNewRomanPSMT"/>
          <w:color w:val="000000"/>
          <w:sz w:val="28"/>
          <w:szCs w:val="28"/>
        </w:rPr>
        <w:t xml:space="preserve"> (рыбак), </w:t>
      </w:r>
      <w:proofErr w:type="spellStart"/>
      <w:r w:rsidRPr="00A316E4">
        <w:rPr>
          <w:rFonts w:ascii="TimesNewRomanPSMT" w:hAnsi="TimesNewRomanPSMT"/>
          <w:color w:val="000000"/>
          <w:sz w:val="28"/>
          <w:szCs w:val="28"/>
        </w:rPr>
        <w:t>ртомас</w:t>
      </w:r>
      <w:proofErr w:type="spellEnd"/>
      <w:r w:rsidRPr="00A316E4">
        <w:rPr>
          <w:rFonts w:ascii="TimesNewRomanPSMT" w:hAnsi="TimesNewRomanPSMT"/>
          <w:color w:val="000000"/>
          <w:sz w:val="28"/>
          <w:szCs w:val="28"/>
        </w:rPr>
        <w:br/>
        <w:t xml:space="preserve">(матрос), </w:t>
      </w:r>
      <w:proofErr w:type="spellStart"/>
      <w:r w:rsidRPr="00A316E4">
        <w:rPr>
          <w:rFonts w:ascii="TimesNewRomanPSMT" w:hAnsi="TimesNewRomanPSMT"/>
          <w:color w:val="000000"/>
          <w:sz w:val="28"/>
          <w:szCs w:val="28"/>
        </w:rPr>
        <w:t>явше</w:t>
      </w:r>
      <w:proofErr w:type="spellEnd"/>
      <w:r w:rsidRPr="00A316E4">
        <w:rPr>
          <w:rFonts w:ascii="TimesNewRomanPSMT" w:hAnsi="TimesNewRomanPSMT"/>
          <w:color w:val="000000"/>
          <w:sz w:val="28"/>
          <w:szCs w:val="28"/>
        </w:rPr>
        <w:t xml:space="preserve"> (швея).Игра отгадай пословицы (Без охоты..(нет </w:t>
      </w:r>
      <w:proofErr w:type="spellStart"/>
      <w:r w:rsidRPr="00A316E4">
        <w:rPr>
          <w:rFonts w:ascii="TimesNewRomanPSMT" w:hAnsi="TimesNewRomanPSMT"/>
          <w:color w:val="000000"/>
          <w:sz w:val="28"/>
          <w:szCs w:val="28"/>
        </w:rPr>
        <w:t>рыбока</w:t>
      </w:r>
      <w:proofErr w:type="spellEnd"/>
      <w:r w:rsidRPr="00A316E4">
        <w:rPr>
          <w:rFonts w:ascii="TimesNewRomanPSMT" w:hAnsi="TimesNewRomanPSMT"/>
          <w:color w:val="000000"/>
          <w:sz w:val="28"/>
          <w:szCs w:val="28"/>
        </w:rPr>
        <w:t>), без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дела жить -…(только небо коптить).Викторина «Угадай профессию» кто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пашет, сеет, хлеб убирает (хлебороб), кто лекарство отпускает (аптекарь), кто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дома строит (строитель).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Кому что нужно(2 ч.). Дидактическая игра.</w:t>
      </w:r>
    </w:p>
    <w:p w:rsidR="00A316E4" w:rsidRDefault="00A316E4" w:rsidP="001762AC">
      <w:pPr>
        <w:widowControl/>
        <w:autoSpaceDE/>
        <w:autoSpaceDN/>
        <w:jc w:val="both"/>
        <w:rPr>
          <w:rFonts w:ascii="TimesNewRomanPSMT" w:hAnsi="TimesNewRomanPSMT"/>
          <w:color w:val="000000"/>
          <w:sz w:val="28"/>
          <w:szCs w:val="28"/>
        </w:rPr>
      </w:pPr>
      <w:r w:rsidRPr="00A316E4">
        <w:rPr>
          <w:rFonts w:ascii="TimesNewRomanPSMT" w:hAnsi="TimesNewRomanPSMT"/>
          <w:color w:val="000000"/>
          <w:sz w:val="28"/>
          <w:szCs w:val="28"/>
        </w:rPr>
        <w:t>Вводное слово учителя. Определение правила игры. Подбираются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 xml:space="preserve">картинки и предметы соответствующих профессий. Например: </w:t>
      </w:r>
      <w:proofErr w:type="spellStart"/>
      <w:r w:rsidRPr="00A316E4">
        <w:rPr>
          <w:rFonts w:ascii="TimesNewRomanPSMT" w:hAnsi="TimesNewRomanPSMT"/>
          <w:color w:val="000000"/>
          <w:sz w:val="28"/>
          <w:szCs w:val="28"/>
        </w:rPr>
        <w:t>строительмастерок</w:t>
      </w:r>
      <w:proofErr w:type="spellEnd"/>
      <w:r w:rsidRPr="00A316E4">
        <w:rPr>
          <w:rFonts w:ascii="TimesNewRomanPSMT" w:hAnsi="TimesNewRomanPSMT"/>
          <w:color w:val="000000"/>
          <w:sz w:val="28"/>
          <w:szCs w:val="28"/>
        </w:rPr>
        <w:t>, врач-градусник, повар-кастрюля и т.д.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Оденем куклу на работу (2ч.). Дидактическая игра.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Оборудование: изображение рабочей одежды, изображение кукол.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Подобрать к каждой картинке одежду и назвать соответствующую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профессию (строитель, милиционер, врач, пожарник, продавец).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Идём на работу - дидактические игры. Разложены круги, в середине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которых нарисованы люди разных профессий, относительно с изображением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инструментов. Необходимо выбрать картинку, подходящую для работы.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Мы строители (2ч.). Занятие с элементами игры.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Организационный момент. Игра. Построение дома, башни из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геометрических фигур, конструктора. Физкультминутка. Просмотр м/ф. Игра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со счётными палочками. Строим модель грузовика из спичечных коробков.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Итог. Что нужно знать, чтобы стать строителем. Какую пользу приносят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наши знания.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Магазин (2ч.). Ролевая игра.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Мы идем в магазин (2ч.). Беседа с игровыми элементами.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Организационный момент. Актуализация опорных знаний. Вопросы,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какие бывают магазины? Кто работает в магазине? Формирование новых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знаний. Анализ стихотворений. Игра «Вставьте буквы, и вы узнаете, кто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работает в магазине». Заведующая, продавец, товаровед, охранник,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администратор. Оценка: вежливый, грубый продавец. Итог: как называется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профессия людей работающих в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магазине?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Аптека (2ч.). Ролевая игра.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Организационный момент. Игра. Построение из геометрических фигур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здания аптеки. Физкультминутка. Просмотр м/ф. Игра со счётными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палочками. Строим модель грузовика из спичечных коробков. Итог. Что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нужно знать, чтобы стать строителем. Какую пользу приносят наши знания.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Больница (2ч.). Ролевая игра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Организационный момент. Игра (детский набор «Доктор»).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Физкультминутка. Просмотр м/ф. Игра со счётными палочками. Строим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</w:r>
      <w:r w:rsidRPr="00A316E4">
        <w:rPr>
          <w:rFonts w:ascii="TimesNewRomanPSMT" w:hAnsi="TimesNewRomanPSMT"/>
          <w:color w:val="000000"/>
          <w:sz w:val="28"/>
          <w:szCs w:val="28"/>
        </w:rPr>
        <w:lastRenderedPageBreak/>
        <w:t>модель скорой помощи. Итог. Что нужно знать, чтобы стать доктором. Какую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пользу приносят наши знания.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Какие бывают профессии (2 ч.). Игровой час.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Организационный момент. Актуализация опорных знаний. Подбор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рифмовок в стихотворении. Рассказ о мире профессий. Игра: «Закончи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пословицу…» (например, «Без труда.. ( не вытянуть рыбку из пруда»).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Загадки о профессиях. Кроссворд о профессиях. Итог: о каких профессиях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мы сегодня узнали?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С.Михалков «Дядя Степа-милиционер» (2ч.). Чтение.</w:t>
      </w:r>
    </w:p>
    <w:p w:rsidR="001762AC" w:rsidRDefault="00A316E4" w:rsidP="001762AC">
      <w:pPr>
        <w:widowControl/>
        <w:autoSpaceDE/>
        <w:autoSpaceDN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A316E4">
        <w:rPr>
          <w:rFonts w:ascii="TimesNewRomanPSMT" w:hAnsi="TimesNewRomanPSMT"/>
          <w:color w:val="000000"/>
          <w:sz w:val="28"/>
          <w:szCs w:val="28"/>
        </w:rPr>
        <w:t>Чтение текста. Словарная работа: милиционер, профессия.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Обсуждение прочитанного. Ответы на вопросы.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 xml:space="preserve">С.Михалков «Дядя Степа-милиционер» (3 ч.). </w:t>
      </w:r>
      <w:proofErr w:type="spellStart"/>
      <w:r w:rsidRPr="00A316E4">
        <w:rPr>
          <w:rFonts w:ascii="TimesNewRomanPSMT" w:hAnsi="TimesNewRomanPSMT"/>
          <w:color w:val="000000"/>
          <w:sz w:val="28"/>
          <w:szCs w:val="28"/>
        </w:rPr>
        <w:t>Видеоурок</w:t>
      </w:r>
      <w:proofErr w:type="spellEnd"/>
      <w:r w:rsidRPr="00A316E4">
        <w:rPr>
          <w:rFonts w:ascii="TimesNewRomanPSMT" w:hAnsi="TimesNewRomanPSMT"/>
          <w:color w:val="000000"/>
          <w:sz w:val="28"/>
          <w:szCs w:val="28"/>
        </w:rPr>
        <w:t>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Просмотр м/</w:t>
      </w:r>
      <w:proofErr w:type="spellStart"/>
      <w:r w:rsidRPr="00A316E4">
        <w:rPr>
          <w:rFonts w:ascii="TimesNewRomanPSMT" w:hAnsi="TimesNewRomanPSMT"/>
          <w:color w:val="000000"/>
          <w:sz w:val="28"/>
          <w:szCs w:val="28"/>
        </w:rPr>
        <w:t>ф</w:t>
      </w:r>
      <w:proofErr w:type="spellEnd"/>
      <w:r w:rsidRPr="00A316E4">
        <w:rPr>
          <w:rFonts w:ascii="TimesNewRomanPSMT" w:hAnsi="TimesNewRomanPSMT"/>
          <w:color w:val="000000"/>
          <w:sz w:val="28"/>
          <w:szCs w:val="28"/>
        </w:rPr>
        <w:t xml:space="preserve"> по произведению С.Михалков «Дядя </w:t>
      </w:r>
      <w:proofErr w:type="spellStart"/>
      <w:r w:rsidRPr="00A316E4">
        <w:rPr>
          <w:rFonts w:ascii="TimesNewRomanPSMT" w:hAnsi="TimesNewRomanPSMT"/>
          <w:color w:val="000000"/>
          <w:sz w:val="28"/>
          <w:szCs w:val="28"/>
        </w:rPr>
        <w:t>Степамилиционер</w:t>
      </w:r>
      <w:proofErr w:type="spellEnd"/>
      <w:r w:rsidRPr="00A316E4">
        <w:rPr>
          <w:rFonts w:ascii="TimesNewRomanPSMT" w:hAnsi="TimesNewRomanPSMT"/>
          <w:color w:val="000000"/>
          <w:sz w:val="28"/>
          <w:szCs w:val="28"/>
        </w:rPr>
        <w:t>». Обсуждение поступков главных героев. Как бы ты поступил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ты в данной ситуациях. Словарная работа.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В.Маяковский «Кем быть?» (2ч.) Чтение текста.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Чтение по ролям. Обсуждение текста. Словарные работы: столяр,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плотник, рубанок, инженер, доктор, конструктор, шофер.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К.Чуковский «Доктор Айболит» (2ч.)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Игра-демонстрация, викторина.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Уход за цветами. (2ч.). Практическое занятие.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Профессия «Повар»(2ч.). Экскурсия.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Вступительное слово учителя. Презентация профессий. Знакомство со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столовой школы. Знакомство с профессией повар. Встреча с людьми,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работниками в школьной столовой.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Поварята. (2ч). Конкурс-игра.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</w:r>
    </w:p>
    <w:p w:rsidR="00A316E4" w:rsidRDefault="00A316E4" w:rsidP="001762AC">
      <w:pPr>
        <w:widowControl/>
        <w:autoSpaceDE/>
        <w:autoSpaceDN/>
        <w:jc w:val="both"/>
        <w:rPr>
          <w:rFonts w:ascii="TimesNewRomanPSMT" w:hAnsi="TimesNewRomanPSMT"/>
          <w:color w:val="000000"/>
          <w:sz w:val="28"/>
          <w:szCs w:val="28"/>
        </w:rPr>
      </w:pPr>
      <w:r w:rsidRPr="00A316E4">
        <w:rPr>
          <w:rFonts w:ascii="TimesNewRomanPS-BoldMT" w:hAnsi="TimesNewRomanPS-BoldMT"/>
          <w:b/>
          <w:bCs/>
          <w:color w:val="000000"/>
          <w:sz w:val="28"/>
          <w:szCs w:val="28"/>
        </w:rPr>
        <w:t>Модуль II «Путешествие в мир профессий»</w:t>
      </w:r>
      <w:r w:rsidRPr="00A316E4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(34 часа)</w:t>
      </w:r>
      <w:r w:rsidRPr="00A316E4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A316E4">
        <w:rPr>
          <w:rFonts w:ascii="TimesNewRomanPSMT" w:hAnsi="TimesNewRomanPSMT"/>
          <w:color w:val="000000"/>
          <w:sz w:val="28"/>
          <w:szCs w:val="28"/>
        </w:rPr>
        <w:t>Мастерская удивительных профессий (2ч.). Дидактическая игра.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Карточки (желтые, синие, красные; по 5 в каждой - 4 с рисунком, 1 без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рисунка и 4 картонных круга - тех же цветов).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Изображения рабочая одежда из выбранных карточек, средства труда,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место работы. Определить профессии, результат труда человека.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Разные дома (2ч.). Практическое занятие.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Использование настольного конструктора «Строитель». Разбить детей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на несколько групп. Выполнить следующее задание: из кубиков построить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дома. Игра-соревнование со строительными игровыми материалами.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Конструирование из настольного конструктора. Итог, награждение.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Дачный домик (2ч.). Практическое занятие.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Подобрать цветную бумагу (крышу, стены, труба, крыльцо). Выложить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аппликацию из цветной бумаги и картона. Итог, выявить лучших участников,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награждение.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Моя профессия (2ч.). Игра-викторина.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Дидактическая игра: «Доскажи словечко», загадки. Игра: «Волшебный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</w:r>
      <w:r w:rsidRPr="00A316E4">
        <w:rPr>
          <w:rFonts w:ascii="TimesNewRomanPSMT" w:hAnsi="TimesNewRomanPSMT"/>
          <w:color w:val="000000"/>
          <w:sz w:val="28"/>
          <w:szCs w:val="28"/>
        </w:rPr>
        <w:lastRenderedPageBreak/>
        <w:t>мешок» (определить на ощупь инструменты). Итог.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Профессия «Врач» (3ч.). Дидактическая игра.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«Назови профессии», «Кто трудится в больнице». Работа с карточками.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Больница (2 ч.). Сюжетно-ролевая игра.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Доктор «Айболит»(2ч.). Игра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«Кто нас лечит» (2ч.). Экскурсия в кабинет врача.</w:t>
      </w:r>
    </w:p>
    <w:p w:rsidR="001762AC" w:rsidRDefault="00A316E4" w:rsidP="001762AC">
      <w:pPr>
        <w:widowControl/>
        <w:autoSpaceDE/>
        <w:autoSpaceDN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A316E4">
        <w:rPr>
          <w:rFonts w:ascii="TimesNewRomanPSMT" w:hAnsi="TimesNewRomanPSMT"/>
          <w:color w:val="000000"/>
          <w:sz w:val="28"/>
          <w:szCs w:val="28"/>
        </w:rPr>
        <w:t>Место, нахождение кабинета врача. Знакомство с основным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оборудованием врача. Для чего нужны лекарства. Итог.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«Добрый доктор Айболит» (2ч.).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«Парикмахерская» (3ч.). Сюжетно-ролевая игра.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Разгадывание загадок о предметах труда парикмахера. Игра с детским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игровым набором «Парикмахер». Какие бывают парикмахеры.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«Все работы хороши – выбирай на вкус!» (2ч.). Игры.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Постановка и обсуждение проблемных вопросов. Понятие «работа»,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«трудолюбие». Игра: «Быстро назови». Например: лекарство (врач), машина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(шофер). Конкурс «мастерицы». Итог: мультимедиа - люди разных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профессий.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 xml:space="preserve">Д. Дж. </w:t>
      </w:r>
      <w:proofErr w:type="spellStart"/>
      <w:r w:rsidRPr="00A316E4">
        <w:rPr>
          <w:rFonts w:ascii="TimesNewRomanPSMT" w:hAnsi="TimesNewRomanPSMT"/>
          <w:color w:val="000000"/>
          <w:sz w:val="28"/>
          <w:szCs w:val="28"/>
        </w:rPr>
        <w:t>Родари</w:t>
      </w:r>
      <w:proofErr w:type="spellEnd"/>
      <w:r w:rsidRPr="00A316E4">
        <w:rPr>
          <w:rFonts w:ascii="TimesNewRomanPSMT" w:hAnsi="TimesNewRomanPSMT"/>
          <w:color w:val="000000"/>
          <w:sz w:val="28"/>
          <w:szCs w:val="28"/>
        </w:rPr>
        <w:t xml:space="preserve"> «Чем пахнут ремесла» (2 ч.). Инсценировка.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Профессия «Строитель»(2ч.). Дидактическая игра.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Дидактическая игра: «Что кому нужно для работы на стройке?».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Карточки с изображением предметов, орудий труда. Определить названия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профессий. Например: штукатур-мастерок, машина-шофер.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Строительный поединок (2ч.). Игра-соревнование.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Разбить детей на несколько команд. Одна группа строит дома из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спичек, другая из спичных коробков. Кто быстрее. Подведение итогов.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Награждение команд.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Экскурсии на предприятия города (3 ч.).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Мастер-классы.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«Где работать мне тогда? Чем мне заниматься?» (1 ч.) Классный час.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Введение в тему. Основная часть. Инсценировка стихотворения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Александра Кравченко «Честный ответ». Понятие о работах, профессиях.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Словарная работа (профессия, специальность, классификация). Мультимедиа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(изображение профессий: мастер, штукатур, сантехник, каменщик,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 xml:space="preserve">крановщик). Чтение стихов: Г. Машин «Крановщик», С. </w:t>
      </w:r>
      <w:proofErr w:type="spellStart"/>
      <w:r w:rsidRPr="00A316E4">
        <w:rPr>
          <w:rFonts w:ascii="TimesNewRomanPSMT" w:hAnsi="TimesNewRomanPSMT"/>
          <w:color w:val="000000"/>
          <w:sz w:val="28"/>
          <w:szCs w:val="28"/>
        </w:rPr>
        <w:t>Баруздин</w:t>
      </w:r>
      <w:proofErr w:type="spellEnd"/>
      <w:r w:rsidRPr="00A316E4">
        <w:rPr>
          <w:rFonts w:ascii="TimesNewRomanPSMT" w:hAnsi="TimesNewRomanPSMT"/>
          <w:color w:val="000000"/>
          <w:sz w:val="28"/>
          <w:szCs w:val="28"/>
        </w:rPr>
        <w:br/>
        <w:t>«Плотник», «Архитектор». Итог.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</w:r>
    </w:p>
    <w:p w:rsidR="00A316E4" w:rsidRDefault="00A316E4" w:rsidP="001762AC">
      <w:pPr>
        <w:widowControl/>
        <w:autoSpaceDE/>
        <w:autoSpaceDN/>
        <w:jc w:val="both"/>
        <w:rPr>
          <w:rFonts w:ascii="TimesNewRomanPSMT" w:hAnsi="TimesNewRomanPSMT"/>
          <w:color w:val="000000"/>
          <w:sz w:val="28"/>
          <w:szCs w:val="28"/>
        </w:rPr>
      </w:pPr>
      <w:r w:rsidRPr="00A316E4">
        <w:rPr>
          <w:rFonts w:ascii="TimesNewRomanPS-BoldMT" w:hAnsi="TimesNewRomanPS-BoldMT"/>
          <w:b/>
          <w:bCs/>
          <w:color w:val="000000"/>
          <w:sz w:val="28"/>
          <w:szCs w:val="28"/>
        </w:rPr>
        <w:t>Модуль III «У меня растут года…»</w:t>
      </w:r>
      <w:r w:rsidRPr="00A316E4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(34 часа)</w:t>
      </w:r>
      <w:r w:rsidRPr="00A316E4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A316E4">
        <w:rPr>
          <w:rFonts w:ascii="TimesNewRomanPSMT" w:hAnsi="TimesNewRomanPSMT"/>
          <w:color w:val="000000"/>
          <w:sz w:val="28"/>
          <w:szCs w:val="28"/>
        </w:rPr>
        <w:t>Что такое профессия (2ч.). Игровая программа.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Вводное слово о профессиях. Речь труда в жизни человека. Работа с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пословицами (например, «Труд кормит человека, а лень портит..»). Закончить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пословицу: «Кто не работает, …… (тот не ест). Стихотворения о профессиях.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Загадка про предметы, которые используют люди разных профессий. Угадать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профессии по первой букве. По пословице угадать профессию (например: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</w:r>
      <w:r w:rsidRPr="00A316E4">
        <w:rPr>
          <w:rFonts w:ascii="TimesNewRomanPSMT" w:hAnsi="TimesNewRomanPSMT"/>
          <w:color w:val="000000"/>
          <w:sz w:val="28"/>
          <w:szCs w:val="28"/>
        </w:rPr>
        <w:lastRenderedPageBreak/>
        <w:t>«Куй железо, пока горячо» (кузнец).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У кого мастерок, у кого молоток (2ч.). Беседа с элементами игры.</w:t>
      </w:r>
    </w:p>
    <w:p w:rsidR="00A316E4" w:rsidRDefault="00A316E4" w:rsidP="001762AC">
      <w:pPr>
        <w:widowControl/>
        <w:autoSpaceDE/>
        <w:autoSpaceDN/>
        <w:jc w:val="both"/>
        <w:rPr>
          <w:rFonts w:ascii="TimesNewRomanPSMT" w:hAnsi="TimesNewRomanPSMT"/>
          <w:color w:val="000000"/>
          <w:sz w:val="28"/>
          <w:szCs w:val="28"/>
        </w:rPr>
      </w:pPr>
      <w:r w:rsidRPr="00A316E4">
        <w:rPr>
          <w:rFonts w:ascii="TimesNewRomanPSMT" w:hAnsi="TimesNewRomanPSMT"/>
          <w:color w:val="000000"/>
          <w:sz w:val="28"/>
          <w:szCs w:val="28"/>
        </w:rPr>
        <w:t>Вводное слово. История происхождения орудия труда. Знакомство с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понятием «инструмента». Дидактическая игра: «Назови инструмент» (на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кухне - например, чайник, кастрюля, сковорода). Инструменты для ремонта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(молоток, напильник, плоскогубцы). Игра: «Черный ящик». Дидактическая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игра: подбери нужный инструмент к профессии. Итог. Разгадывание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кроссворд об инструментах.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Истоки трудолюбия (2ч.). Игровой час.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Вводное слово. О чем будем говорить. Загадки. Игра-конкурс: «Кто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больше назовет профессий». Дидактическая игра: «Расскажи о профессии».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Игра со словами: «Что будет, если….». Например, что будет, если повара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перестанут готовить? Что будет, если врачи перестанут лечить?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Физкультминутка. Игра: «Правильно дорисуй».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Домашний помощник (2ч.). Игра-конкурс.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Введение в игру. Конкурс «Кто каким делом занят». Дидактическая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игра: «Кто чем занимается». Работа с картинками. Конкурс «Стихотворение».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 xml:space="preserve">Сказки о том, как опасна лень (В. </w:t>
      </w:r>
      <w:proofErr w:type="spellStart"/>
      <w:r w:rsidRPr="00A316E4">
        <w:rPr>
          <w:rFonts w:ascii="TimesNewRomanPSMT" w:hAnsi="TimesNewRomanPSMT"/>
          <w:color w:val="000000"/>
          <w:sz w:val="28"/>
          <w:szCs w:val="28"/>
        </w:rPr>
        <w:t>Пахнов</w:t>
      </w:r>
      <w:proofErr w:type="spellEnd"/>
      <w:r w:rsidRPr="00A316E4">
        <w:rPr>
          <w:rFonts w:ascii="TimesNewRomanPSMT" w:hAnsi="TimesNewRomanPSMT"/>
          <w:color w:val="000000"/>
          <w:sz w:val="28"/>
          <w:szCs w:val="28"/>
        </w:rPr>
        <w:t>). Инсценировки. Конкурс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смекалистых. Конкурс: «Очумелые ручки». Конкурс-эстафета: «Кто быстрее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забьёт гвоздь».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Мир профессий (2ч.). Викторина.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Разминка. Конкурс «</w:t>
      </w:r>
      <w:proofErr w:type="spellStart"/>
      <w:r w:rsidRPr="00A316E4">
        <w:rPr>
          <w:rFonts w:ascii="TimesNewRomanPSMT" w:hAnsi="TimesNewRomanPSMT"/>
          <w:color w:val="000000"/>
          <w:sz w:val="28"/>
          <w:szCs w:val="28"/>
        </w:rPr>
        <w:t>Профсловарь</w:t>
      </w:r>
      <w:proofErr w:type="spellEnd"/>
      <w:r w:rsidRPr="00A316E4">
        <w:rPr>
          <w:rFonts w:ascii="TimesNewRomanPSMT" w:hAnsi="TimesNewRomanPSMT"/>
          <w:color w:val="000000"/>
          <w:sz w:val="28"/>
          <w:szCs w:val="28"/>
        </w:rPr>
        <w:t>». Конкурс болельщиков. Вопросы о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профессиях.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Загадки о профессиях.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Конкурс платков. Конкурс письмо другу (друг просит дать совет по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выбору профессии). Конкурс «Отгадай кроссворд», конкурс пословиц о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профессиях.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Игра «Эрудит» (угадать профессию по первой букве). Например: п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(пилот), в (врач). Итог награждение лучших игроков.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Угадай профессию (2ч.). Занятие с элементами игры.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Вводное слово о профессиях. Дидактическая игра назови профессию,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например: хлеб-хлебороб, одежда-портной. Чёрный ящик (определить на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ощупь инструменты). Конкурс художников. Подведение итогов.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Какие бывают профессии (2ч.). Занятие с элементами игры.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Вступительное слово о профессиях. Стихи о профессиях. Пословицы о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профессиях. Конкурс угадай профессию. Просмотр мультфильмов о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строительных профессиях (столяр, плотник, сварщик). Рассказ по кругу.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Придумать по 1 предложению о профессии. Конкурс архитекторов. Из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одинакового числа геометрических фигур составить: дом, машинку и т.д.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Итог.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Куда уходят поезда (2ч.). Занятие с элементами игры.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Вступительное слово. Просмотр мультимедиа о железнодорожном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транспорте. Викторина об истории возникновения паровозов. Игра: «Что</w:t>
      </w:r>
    </w:p>
    <w:p w:rsidR="00A316E4" w:rsidRDefault="00A316E4" w:rsidP="001762AC">
      <w:pPr>
        <w:widowControl/>
        <w:autoSpaceDE/>
        <w:autoSpaceDN/>
        <w:jc w:val="both"/>
        <w:rPr>
          <w:rFonts w:ascii="TimesNewRomanPSMT" w:hAnsi="TimesNewRomanPSMT"/>
          <w:color w:val="000000"/>
          <w:sz w:val="28"/>
          <w:szCs w:val="28"/>
        </w:rPr>
      </w:pPr>
      <w:r w:rsidRPr="00A316E4">
        <w:rPr>
          <w:rFonts w:ascii="TimesNewRomanPSMT" w:hAnsi="TimesNewRomanPSMT"/>
          <w:color w:val="000000"/>
          <w:sz w:val="28"/>
          <w:szCs w:val="28"/>
        </w:rPr>
        <w:t>изменилось». Загадки о видах транспорта. Ролевая игра: «Проводник»,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«Машинист». Итог. Что нового мы сегодня узнали.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</w:r>
      <w:r w:rsidRPr="00A316E4">
        <w:rPr>
          <w:rFonts w:ascii="TimesNewRomanPSMT" w:hAnsi="TimesNewRomanPSMT"/>
          <w:color w:val="000000"/>
          <w:sz w:val="28"/>
          <w:szCs w:val="28"/>
        </w:rPr>
        <w:lastRenderedPageBreak/>
        <w:t>Моя профессия (2ч). КВН.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Представление команд. Визитная карточка (портные, модельеры).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Разминка (назвать инструменты портных, виды одежды, пословицы).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Конкурс капитанов. Разрисовщики тканей. Демонстрация моделей. Конкурс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подарков. Итог. Награждение команд.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Наши друзья - книги (2ч.). Беседа с элементами игры. Экскурсия в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библиотеку.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Вступительное слово. Загадки о книгах. История происхождения книги.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Папирус, береста, бумага. Изготовление современных книг. Знакомство с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профессиями людей, которые создают книги (наборщик, печатник,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переплетчик).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Откуда сахар пришел (2ч.). Беседа.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Вводное слово. Просмотр фильма. Обсуждение растений, из которых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получают сахар. Обработка свеклы. Загадки о сахаре. Игра: «Назови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профессию» (агроном, тракторист, шофер, химик, сахарный завод). Игра от А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до Я (назвать профессии на все буквы алфавита).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«Турнир профессионалов» (2ч.). Конкурс-игра.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Представление команд. Приветствие. Азбука профессий (по букве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определить профессию, например А-агроном, Б - бизнесмен). Конкурс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«Кинокомедия» (вставить название фильмов). Игра «Третий лишний»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(программист, закройщик, компьютерщик). Конкурс пантомимы (изобразить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профессию). Подведение итогов.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Все профессии нужны, все профессии важны (3ч.). Устный журнал.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Вводное слово: страница информационная (данные о профессиях).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 xml:space="preserve">Поэтическая (чтение стихов Д. </w:t>
      </w:r>
      <w:proofErr w:type="spellStart"/>
      <w:r w:rsidRPr="00A316E4">
        <w:rPr>
          <w:rFonts w:ascii="TimesNewRomanPSMT" w:hAnsi="TimesNewRomanPSMT"/>
          <w:color w:val="000000"/>
          <w:sz w:val="28"/>
          <w:szCs w:val="28"/>
        </w:rPr>
        <w:t>Родари</w:t>
      </w:r>
      <w:proofErr w:type="spellEnd"/>
      <w:r w:rsidRPr="00A316E4">
        <w:rPr>
          <w:rFonts w:ascii="TimesNewRomanPSMT" w:hAnsi="TimesNewRomanPSMT"/>
          <w:color w:val="000000"/>
          <w:sz w:val="28"/>
          <w:szCs w:val="28"/>
        </w:rPr>
        <w:t xml:space="preserve"> «Чем пахнут ремесла», Маяковский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«Кем быть?») Художественная (просмотр мультимедиа о людях разных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профессий). Игра. Дискуссия «Объясните пословицу: «Всякая вещь трудом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создана».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Стройка (2ч.). Экскурсия.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Вводное слово. Инструктаж по ТБ. Выбор Знакомство со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строительными объектом. Виды строительных профессий. Итог. Рисунки,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сочинения о профессии. Знакомство со словами: бульдозер, экскаватор,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подъемный кран и т. д.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Операция «Трудовой десант» (1ч.). Практикум.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Вводное слово. Создание двух бригад. Распределение участков между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бригадами. Назначение ответственных. Техника безопасности. Выполнение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работы по уборке территории. Подведение итогов. Поощрение.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Уход за цветами (2ч.). Практика.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Кулинарный поединок (2ч.). Шоу-программа.</w:t>
      </w:r>
    </w:p>
    <w:p w:rsidR="001762AC" w:rsidRDefault="00A316E4" w:rsidP="001762AC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A316E4">
        <w:rPr>
          <w:rFonts w:ascii="TimesNewRomanPSMT" w:hAnsi="TimesNewRomanPSMT"/>
          <w:color w:val="000000"/>
          <w:sz w:val="28"/>
          <w:szCs w:val="28"/>
        </w:rPr>
        <w:t>Открытие. Представление команд. Команды: «Веселые поварята»,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«Чудо-повара». Конкурс-эстафета «Варим борщ» (собрать набор продуктов,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кто быстрее). Конкурс: «А знаете ли вы?», «Сладкоежки», «Украсим торт»,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«Что в мешке». Конкурс-эстафета (надеть фартук, кто быстрее нарежет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 xml:space="preserve">овощи и </w:t>
      </w:r>
      <w:proofErr w:type="spellStart"/>
      <w:r w:rsidRPr="00A316E4">
        <w:rPr>
          <w:rFonts w:ascii="TimesNewRomanPSMT" w:hAnsi="TimesNewRomanPSMT"/>
          <w:color w:val="000000"/>
          <w:sz w:val="28"/>
          <w:szCs w:val="28"/>
        </w:rPr>
        <w:t>тд</w:t>
      </w:r>
      <w:proofErr w:type="spellEnd"/>
      <w:r w:rsidRPr="00A316E4">
        <w:rPr>
          <w:rFonts w:ascii="TimesNewRomanPSMT" w:hAnsi="TimesNewRomanPSMT"/>
          <w:color w:val="000000"/>
          <w:sz w:val="28"/>
          <w:szCs w:val="28"/>
        </w:rPr>
        <w:t>.). Итоги конкурса, награждения команд.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</w:r>
    </w:p>
    <w:p w:rsidR="00A316E4" w:rsidRPr="00A316E4" w:rsidRDefault="00A316E4" w:rsidP="001762AC">
      <w:pPr>
        <w:jc w:val="both"/>
        <w:rPr>
          <w:sz w:val="24"/>
          <w:szCs w:val="24"/>
          <w:lang w:eastAsia="ru-RU"/>
        </w:rPr>
      </w:pPr>
      <w:r w:rsidRPr="00A316E4"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Модуль IV «Труд в почете любой, мир профессий большой»</w:t>
      </w:r>
      <w:r w:rsidRPr="00A316E4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(34 часа)</w:t>
      </w:r>
      <w:r w:rsidRPr="00A316E4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A316E4">
        <w:rPr>
          <w:rFonts w:ascii="TimesNewRomanPSMT" w:hAnsi="TimesNewRomanPSMT"/>
          <w:color w:val="000000"/>
          <w:sz w:val="28"/>
          <w:szCs w:val="28"/>
        </w:rPr>
        <w:t>Любимое дело мое - счастье в будущем (2ч.). Классный час,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презентация.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Организационный момент. Психологическая игра в круге.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Инсценировка стихотворения С. Михалкова «Дело было вечером».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Презентации. Швейное, строительное, газетное дело. Задание: установить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порядок постройки дома, установить порядок создание газеты. Подведение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итогов.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По дорогам идут машины (2ч.). Беседа-тренинг.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История возникновения профессии шофёра. Загадки о профессии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шофёр. Игра «Кто самый внимательный». Игра «Неуловимый шторм». Игра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«Какой это знак». Ролевая игра - драматизация «Улица».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Все работы хороши (2ч.). Игра-конкурс.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Введение в тему. Стихи о профессиях. Дидактическая игра,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расшифровка слова. Конкурс строителей. Составить из разрезанных картинок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рисунок дома. Игра «Кто потерял свой инструмент». Викторина: «Угадай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профессию», конкурс «Найди лишнее». Итог игры. Награждение участников.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О профессии продавца (2 ч.). Занятие с элементами игры.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Вступительное слово. Знакомство с профессией продавец. Игра: «Умей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промолчать». Разыгрывание ситуации: «Грубый продавец», «вежливый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покупатель». Игра «магазин».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О профессии библиотекаря (2ч.). Беседа с элементами игры.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Вступительное слово. Рассказ о профессии библиотекаря. Игра: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«Угадай, какая книжка». Игровая ситуация: «Читатель-библиотекарь».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Оценка работы библиотекаря.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Праздник в Городе Мастеров (2ч.). КВН.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Представлены 2 команды: «Девицы-мастерицы», «Веселые умельцы».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Приветствие команд. Вопросы из шкатулки (разминка). Конкурс: «Самый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трудолюбивый», конкурс: «Видеоклип», конкурс: «Проворные мотальщики»,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конкурс: «Частушечный», конкурс: «Капитанов». Домашнее задание - сценки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о профессиях. Подведение итогов, награждение.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Работники издательства типографии (2ч.). Сюжетно-ролевая игра.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>Организационный момент. Актуализация опорных знаний</w:t>
      </w:r>
      <w:r w:rsidRPr="00A316E4">
        <w:rPr>
          <w:rFonts w:ascii="TimesNewRomanPSMT" w:hAnsi="TimesNewRomanPSMT"/>
          <w:color w:val="000000"/>
          <w:sz w:val="28"/>
          <w:szCs w:val="28"/>
        </w:rPr>
        <w:br/>
        <w:t xml:space="preserve">(разгадывание ребуса). Сюжетно-ролевая игра «Редакция газеты». Задание 1 </w:t>
      </w:r>
      <w:r>
        <w:rPr>
          <w:rFonts w:ascii="TimesNewRomanPSMT" w:hAnsi="TimesNewRomanPSMT"/>
          <w:color w:val="000000"/>
          <w:sz w:val="28"/>
          <w:szCs w:val="28"/>
        </w:rPr>
        <w:t>–</w:t>
      </w:r>
      <w:r w:rsidRPr="00A316E4">
        <w:t xml:space="preserve"> 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t>штат редакции (корреспондент, фотограф, художник, наборщик). Задание 2 –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«Вы – редакторы» (отредактировать текст). Задание 3 – «Вы – журналисты»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(написать текст). Задание 4 – «Вы – художники» (выполнение иллюстрации).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Итог: люди каких специальностей работают над созданием газеты.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Как проходят вести (2ч.). Экскурсия на почту.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Вступление. Знакомство с профессией почтальона. Из истории (как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передавались новости в древности). Изобретения в области связи.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Современные профессии связи (почтальон, сортировщик почты). Загадки и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почтовый транспорт (самолет), телефон (в пер. с греч «далеко - пишу»).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Виды связи, сотовая связь. Ролевая игра «Телефон». Итог.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lastRenderedPageBreak/>
        <w:t>Веселые мастерские (2ч.). Игра - состязание.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Вводное слово. Представление 2 команд. Столярная мастерская.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Знакомство с инструментами (пила, топор, молоток, рубанок, стамеска).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Загадки об инструментах. Практическое задание – сделать кроватку для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кукол. Швейная мастерская. Загадки об инструментах. Конкурс: «Пришей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пуговицу». Подведение итогов. Награждение.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 xml:space="preserve">Путешествие в Город Мастеров (2ч.). </w:t>
      </w:r>
      <w:proofErr w:type="spellStart"/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 игра.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Путешествие по 5 районам. Каждый соответствует одной из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профессиональных сфер (человек - человек, человек - техника, человек -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природа, человек - художественный образ, человек - знаковая система).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Дается задание составить план района, придумать название улиц, заселить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дома сказочными героями. Например, район «Умелые руки», сказочные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 xml:space="preserve">жители - </w:t>
      </w:r>
      <w:proofErr w:type="spellStart"/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t>Самоделкин</w:t>
      </w:r>
      <w:proofErr w:type="spellEnd"/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t>, Железный Дровосек.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Строительные специальности (2ч.). Практикум.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Организационный момент. Актуализация опорных знаний - разгадать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кроссворд. С чего начинает работу хороший специалист (с плана или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проекта). Игра: «Поможем начальнику стройку организовать», игра: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«Проект». Итог: вопросы: что случиться, если строить здание без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соответствующего плана, почему так важно руководствоваться проектами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при строительстве здания?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«Время на раздумье не теряй, с нами вместе трудись и играй» (2ч.).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Игровой вечер.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Вступление. Чтение стихов: «У меня растут года…». Выступление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учеников с сообщениями о профессиях. Задание на внимание: «Найди синий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на рисунке». Мастерская слова (чтение и инсценировки). Конкурс-игра: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«Нитки - иголка», конкурсы: «Бой с подушками». Итог.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Знакомство с профессиями прошлого (2ч.). Конкурс - праздник.</w:t>
      </w: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  <w:t>Введение. Стихи о труде. Рассказ о рабочих профессиях. Конкурс:</w:t>
      </w:r>
    </w:p>
    <w:p w:rsidR="001762AC" w:rsidRDefault="00A316E4" w:rsidP="001762AC">
      <w:pPr>
        <w:widowControl/>
        <w:autoSpaceDE/>
        <w:autoSpaceDN/>
        <w:jc w:val="both"/>
        <w:rPr>
          <w:rFonts w:ascii="TimesNewRomanPSMT" w:hAnsi="TimesNewRomanPSMT"/>
          <w:color w:val="000000"/>
          <w:sz w:val="28"/>
          <w:szCs w:val="28"/>
          <w:lang w:eastAsia="ru-RU"/>
        </w:rPr>
      </w:pP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t>«Человек трудом прекрасен» (2ч.). Игра-соревнование.</w:t>
      </w:r>
      <w:r w:rsidR="001762AC"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 </w:t>
      </w:r>
      <w:r w:rsidR="001762AC"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t>Знакомство с</w:t>
      </w:r>
      <w:r w:rsidR="001762AC"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 </w:t>
      </w:r>
      <w:r w:rsidR="001762AC"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профессией плотника. «Заводу требуются». Информация для любознательных. </w:t>
      </w:r>
    </w:p>
    <w:p w:rsidR="001762AC" w:rsidRDefault="001762AC" w:rsidP="001762AC">
      <w:pPr>
        <w:widowControl/>
        <w:autoSpaceDE/>
        <w:autoSpaceDN/>
        <w:jc w:val="both"/>
        <w:rPr>
          <w:rFonts w:ascii="TimesNewRomanPSMT" w:hAnsi="TimesNewRomanPSMT"/>
          <w:color w:val="000000"/>
          <w:sz w:val="28"/>
          <w:szCs w:val="28"/>
        </w:rPr>
      </w:pPr>
      <w:r w:rsidRPr="001762AC">
        <w:rPr>
          <w:rFonts w:ascii="TimesNewRomanPSMT" w:hAnsi="TimesNewRomanPSMT"/>
          <w:color w:val="000000"/>
          <w:sz w:val="28"/>
          <w:szCs w:val="28"/>
        </w:rPr>
        <w:t xml:space="preserve">«Человек трудом прекрасен» (2ч.). </w:t>
      </w:r>
    </w:p>
    <w:p w:rsidR="001762AC" w:rsidRDefault="001762AC" w:rsidP="001762AC">
      <w:pPr>
        <w:widowControl/>
        <w:autoSpaceDE/>
        <w:autoSpaceDN/>
        <w:jc w:val="both"/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</w:pP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t>«Умеешь сам - научи другого» (2ч.). Практикум.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«Чей участок лучше?» (2ч.). Практикум.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«Кулинарный поединок» (2ч.). Практикум.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</w:r>
    </w:p>
    <w:p w:rsidR="001762AC" w:rsidRDefault="001762AC" w:rsidP="001762AC">
      <w:pPr>
        <w:widowControl/>
        <w:autoSpaceDE/>
        <w:autoSpaceDN/>
        <w:rPr>
          <w:rFonts w:ascii="TimesNewRomanPSMT" w:hAnsi="TimesNewRomanPSMT"/>
          <w:color w:val="000000"/>
          <w:sz w:val="28"/>
          <w:szCs w:val="28"/>
          <w:lang w:eastAsia="ru-RU"/>
        </w:rPr>
      </w:pPr>
      <w:r w:rsidRPr="001762AC"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  <w:t>Формы работы</w:t>
      </w:r>
      <w:r w:rsidRPr="001762AC"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  <w:br/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t>1. Классные часы и беседы о профессиях.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t>Тренинговые</w:t>
      </w:r>
      <w:proofErr w:type="spellEnd"/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 и тематические занятия.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3. Конкурсы рисунков.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4. Экскурсии.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5. Игры-викторины.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6. Встречи с людьми разных профессий.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7. Описание профессий.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 xml:space="preserve">8. Письменные работы: мини-сочинения, </w:t>
      </w:r>
      <w:proofErr w:type="spellStart"/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t>синквейны</w:t>
      </w:r>
      <w:proofErr w:type="spellEnd"/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t>.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9. Заполнение анкет и результатов самооценки. Диагностика.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lastRenderedPageBreak/>
        <w:t>10. Работа индивидуально, в парах, в малых группах.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 xml:space="preserve">11. Реклама профессий. </w:t>
      </w:r>
    </w:p>
    <w:p w:rsidR="001762AC" w:rsidRPr="001762AC" w:rsidRDefault="001762AC" w:rsidP="001762AC">
      <w:pPr>
        <w:widowControl/>
        <w:autoSpaceDE/>
        <w:autoSpaceDN/>
        <w:rPr>
          <w:sz w:val="24"/>
          <w:szCs w:val="24"/>
          <w:lang w:eastAsia="ru-RU"/>
        </w:rPr>
      </w:pP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t>12. Трудовые династии.</w:t>
      </w:r>
      <w:r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 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t>Составление профессионального портрета семьи.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</w:r>
      <w:r>
        <w:rPr>
          <w:rFonts w:ascii="TimesNewRomanPSMT" w:hAnsi="TimesNewRomanPSMT"/>
          <w:color w:val="000000"/>
          <w:sz w:val="28"/>
          <w:szCs w:val="28"/>
          <w:lang w:eastAsia="ru-RU"/>
        </w:rPr>
        <w:t>13.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t>Лекция.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</w:r>
      <w:r>
        <w:rPr>
          <w:rFonts w:ascii="TimesNewRomanPSMT" w:hAnsi="TimesNewRomanPSMT"/>
          <w:color w:val="000000"/>
          <w:sz w:val="28"/>
          <w:szCs w:val="28"/>
          <w:lang w:eastAsia="ru-RU"/>
        </w:rPr>
        <w:t>14.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t>Дискуссия.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</w:r>
      <w:r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15.Творческая 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t>работа.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16. Практикум. Мастер-классы.</w:t>
      </w:r>
    </w:p>
    <w:p w:rsidR="001762AC" w:rsidRDefault="001762AC" w:rsidP="001762AC">
      <w:pPr>
        <w:widowControl/>
        <w:autoSpaceDE/>
        <w:autoSpaceDN/>
        <w:jc w:val="both"/>
        <w:rPr>
          <w:rFonts w:ascii="TimesNewRomanPSMT" w:hAnsi="TimesNewRomanPSMT"/>
          <w:color w:val="000000"/>
          <w:sz w:val="28"/>
          <w:szCs w:val="28"/>
        </w:rPr>
      </w:pP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</w:r>
      <w:r w:rsidRPr="001762AC"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  <w:t>Методы и приемы профориентации в начальной школе</w:t>
      </w:r>
      <w:r w:rsidRPr="001762AC"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  <w:br/>
      </w:r>
      <w:r w:rsidRPr="001762AC">
        <w:rPr>
          <w:rFonts w:ascii="TimesNewRomanPS-ItalicMT" w:hAnsi="TimesNewRomanPS-ItalicMT"/>
          <w:i/>
          <w:iCs/>
          <w:color w:val="000000"/>
          <w:sz w:val="28"/>
          <w:szCs w:val="28"/>
          <w:lang w:eastAsia="ru-RU"/>
        </w:rPr>
        <w:t>Основные методы и приемы профориентации младших школьников:</w:t>
      </w:r>
      <w:r w:rsidRPr="001762AC">
        <w:rPr>
          <w:rFonts w:ascii="TimesNewRomanPS-ItalicMT" w:hAnsi="TimesNewRomanPS-ItalicMT"/>
          <w:i/>
          <w:iCs/>
          <w:color w:val="000000"/>
          <w:sz w:val="28"/>
          <w:szCs w:val="28"/>
          <w:lang w:eastAsia="ru-RU"/>
        </w:rPr>
        <w:br/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t>В 1 классе у ребенка формируются первые умения и навыки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общего труда, расширяются знания о применении техники, о трудовой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деятельности людей, о значении труда в жизни человека. На этом этапе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важно проводить различные экскурсии по городу, на ферму, в сад. В городе,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например, встретив продавца в магазине, поговорить с детьми на эту тему,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объяснить, зачем нужна такая профессия, чем она полезна. На стройке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обратить внимание детей на то, как работают строители, какие инструменты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при этом используют и т.д. Педагог так же может сводить детей в школьный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сад, рассказать, как работают садоводы и по результатам беседы дать задание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на дом, например, с помощью родителей посадить цветок в горшок и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ухаживать за ним. На классных часах преподаватель может проводить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беседы на тему: «Уважение к трудящимся людям», «Бережное отношение к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природе» и др.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Во 2 классе продолжается знакомство учеников с трудом людей,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углубляется их знание о разных профессиях, устанавливается трудовые</w:t>
      </w:r>
      <w:r w:rsidRPr="001762AC">
        <w:rPr>
          <w:rFonts w:ascii="TimesNewRomanPSMT" w:hAnsi="TimesNewRomanPSMT"/>
          <w:color w:val="000000"/>
          <w:sz w:val="28"/>
          <w:szCs w:val="28"/>
          <w:lang w:eastAsia="ru-RU"/>
        </w:rPr>
        <w:br/>
        <w:t>отношения в группах. Второклассники осваивают различные трудовые</w:t>
      </w:r>
      <w:r w:rsidRPr="001762AC">
        <w:rPr>
          <w:sz w:val="24"/>
          <w:szCs w:val="24"/>
          <w:lang w:eastAsia="ru-RU"/>
        </w:rPr>
        <w:t xml:space="preserve"> </w:t>
      </w:r>
      <w:r w:rsidRPr="001762AC">
        <w:rPr>
          <w:rFonts w:ascii="TimesNewRomanPSMT" w:hAnsi="TimesNewRomanPSMT"/>
          <w:color w:val="000000"/>
          <w:sz w:val="28"/>
          <w:szCs w:val="28"/>
        </w:rPr>
        <w:t>навыки и умения. В этот период педагогу очень важно провести беседу с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учениками на темы «Кем работает папа», «Кем работает мама». Рассмотреть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аспекты работы таких профессий как повар, портной, врач, водитель, т.е. тех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профессий, с которыми мы сталкиваемся каждый день. По возможности,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показывать документальные фильмы на данную тему. Очень важно на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данном этапе приобщить школьников к трудовой деятельности в школьном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саду.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В 3-4 классах продолжается знакомство школьников с трудом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окружающих людей. На этом периоде у учащихся вырабатываются первые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навыки организации своего труда и чувство ответственности за проделанную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ими работу. Это подходящее время для знакомства с более «сложными»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профессиями, с которыми ученики не сталкиваются каждодневно – слесарь,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токарь, маляр, плотник. Для более подробного представления данных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профессий педагог может сводить учеников в школьную мастерскую. Важно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так же организовать внеклассные тематические уроки, главными гостями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которых будут люди той или иной профессии. Они смогут более подробно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рассказать о своей профессии и ответить на вопросы учеников.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Кроме вышеперечисленного, ученики должны посещать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дополнительные кружки художественного, технического и спортивного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</w:r>
      <w:r w:rsidRPr="001762AC">
        <w:rPr>
          <w:rFonts w:ascii="TimesNewRomanPSMT" w:hAnsi="TimesNewRomanPSMT"/>
          <w:color w:val="000000"/>
          <w:sz w:val="28"/>
          <w:szCs w:val="28"/>
        </w:rPr>
        <w:lastRenderedPageBreak/>
        <w:t>творчества. Такие творческие кружки помогут ребенку определиться в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выборе профессии.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Формирование установок на разнообразие профессий и понимание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роли труда в жизни человека хорошо проводить в форме экскурсий на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предприятия, но это труднее в организационном плане. Младшие школьники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очень чувствительны, и хорошо запоминают тот опыт, когда удаётся что-то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сотворить своими руками. Информационная поддержка в виде викторин и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конкурсов по профессиям по параллелям вполне реальная форма работа - это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следующий ресурс, который надо развивать. Важно, чтобы информация была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красочной и захватывающей, реальной, живой, поэтому роль экскурсий на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предприятия, и знакомства с различными профессиями – это неоценимый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вклад в расширение представлений ребёнка о профессии. Непосредственно в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школе, конечно, должен быть игровой методический материал - набор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игрушек по профессиям, раздаточный материал, виртуальный кабинет по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профориентации. На сегодняшний день проводится работа по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профориентации в основном за счёт интеграции в различные предметы, но в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соответствии с новыми стандартами необходимо развивать практическую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деятельность детей по этому направлению, подключая интернет – ресурсы.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Заканчивая начальную школу, дети должны иметь начальное представление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о поиске сведений о профессии в современном информационном поле, не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ограничиваясь просто виртуальными играми, и получить первоначальный</w:t>
      </w:r>
      <w:r w:rsidRPr="001762AC">
        <w:rPr>
          <w:rFonts w:ascii="TimesNewRomanPSMT" w:hAnsi="TimesNewRomanPSMT"/>
          <w:color w:val="000000"/>
          <w:sz w:val="28"/>
          <w:szCs w:val="28"/>
        </w:rPr>
        <w:br/>
        <w:t>незабываемей опыт своей поисковой и исследовательской деятельности.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1762AC" w:rsidRDefault="001762AC" w:rsidP="001762AC">
      <w:pPr>
        <w:widowControl/>
        <w:autoSpaceDE/>
        <w:autoSpaceDN/>
        <w:rPr>
          <w:rFonts w:ascii="TimesNewRomanPSMT" w:hAnsi="TimesNewRomanPSMT"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1762AC">
        <w:rPr>
          <w:rFonts w:ascii="TimesNewRomanPS-BoldMT" w:hAnsi="TimesNewRomanPS-BoldMT"/>
          <w:b/>
          <w:bCs/>
          <w:color w:val="000000"/>
          <w:sz w:val="28"/>
          <w:szCs w:val="28"/>
        </w:rPr>
        <w:t>Тематическое планирование курса внеурочной деятельности «Тропинка</w:t>
      </w:r>
      <w:r w:rsidRPr="001762AC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в профессию»</w:t>
      </w:r>
      <w:r w:rsidRPr="001762AC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Модуль I «Играем в профессии» (33 часа)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53"/>
        <w:gridCol w:w="2853"/>
        <w:gridCol w:w="2854"/>
        <w:gridCol w:w="2854"/>
      </w:tblGrid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  <w:r w:rsidRPr="001762A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br/>
              <w:t>часов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1-2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«Все работы хороши»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занятие с элементами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игры-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3-4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«Кому, что нужно»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дидактическая игра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беседа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5-6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«Оденем куклу на работу, едем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на работу»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занятие с элементами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игры беседа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7-8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«Мы строители»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занятие с элементами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игр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9-10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«Магазин»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Знакомство с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атрибутами, ролевая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игра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11-12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«Мы идем в магазин»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Экскурсия.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Ролевая игра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13-14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«Аптека»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Знакомство с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атрибутами, ролевая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игра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15-16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«Больница»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Знакомство с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атрибутами, ролевая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игра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17-18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«Какие бывают профессии»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Видео знакомство ,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игровой час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19-20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С. Михалков «Дядя Степа»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Чтение, беседы,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викторины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21-22-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23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«Дядя Степа-милиционер»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Экскурсия, видео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урок, встреча с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работником полиции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24-25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В. Маяковский «Кем быть?»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Чтение, беседа,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обсуждение «Кем я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хотел бы быть?»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26-27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К. Чуковский «Доктор Айболит»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Игра-демонстрация,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викторина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28-29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Уход за цветами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30-31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Профессия повар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Экскурсия, видео урок,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викторина</w:t>
            </w:r>
          </w:p>
        </w:tc>
      </w:tr>
      <w:tr w:rsidR="001762AC" w:rsidRPr="001762AC" w:rsidTr="001762A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32-33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«Поварята»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</w:tr>
    </w:tbl>
    <w:p w:rsidR="001762AC" w:rsidRPr="001762AC" w:rsidRDefault="001762AC" w:rsidP="001762AC">
      <w:pPr>
        <w:widowControl/>
        <w:autoSpaceDE/>
        <w:autoSpaceDN/>
        <w:rPr>
          <w:sz w:val="24"/>
          <w:szCs w:val="24"/>
          <w:lang w:eastAsia="ru-RU"/>
        </w:rPr>
      </w:pPr>
      <w:r w:rsidRPr="001762AC"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  <w:t>Модуль II «Путешествие в мир профессий» (34 часа)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69"/>
        <w:gridCol w:w="2773"/>
        <w:gridCol w:w="2115"/>
        <w:gridCol w:w="2714"/>
      </w:tblGrid>
      <w:tr w:rsidR="001762AC" w:rsidRPr="001762AC" w:rsidTr="001762AC"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  <w:r w:rsidRPr="001762A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br/>
              <w:t>часов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1762AC" w:rsidRPr="001762AC" w:rsidTr="001762AC"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1-2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Мастерская удивительных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профессий «Все работы хороши»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Занятие с элементами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игры</w:t>
            </w:r>
          </w:p>
        </w:tc>
      </w:tr>
      <w:tr w:rsidR="001762AC" w:rsidRPr="001762AC" w:rsidTr="001762AC"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3-4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«Разные дома»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Конструирование</w:t>
            </w:r>
          </w:p>
        </w:tc>
      </w:tr>
      <w:tr w:rsidR="001762AC" w:rsidRPr="001762AC" w:rsidTr="001762AC"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5-6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«Дачный домик»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Аппликация</w:t>
            </w:r>
          </w:p>
        </w:tc>
      </w:tr>
      <w:tr w:rsidR="001762AC" w:rsidRPr="001762AC" w:rsidTr="001762AC"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7-8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«Моя профессия»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Игра-викторина</w:t>
            </w:r>
          </w:p>
        </w:tc>
      </w:tr>
      <w:tr w:rsidR="001762AC" w:rsidRPr="001762AC" w:rsidTr="001762AC"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9-10-11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«Профессия «Врач»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Занятие с элементами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игры, приглашение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врача</w:t>
            </w:r>
          </w:p>
        </w:tc>
      </w:tr>
      <w:tr w:rsidR="001762AC" w:rsidRPr="001762AC" w:rsidTr="001762AC"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12-13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«Больница»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Сюжетно-ролевая игра</w:t>
            </w:r>
          </w:p>
        </w:tc>
      </w:tr>
      <w:tr w:rsidR="001762AC" w:rsidRPr="001762AC" w:rsidTr="001762AC"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14-15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Доктор «Айболит»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Сюжетно-ролевые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игры, просмотр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мультфильма</w:t>
            </w:r>
          </w:p>
        </w:tc>
      </w:tr>
      <w:tr w:rsidR="001762AC" w:rsidRPr="001762AC" w:rsidTr="001762AC"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16-17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«Кто нас лечит»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1762AC" w:rsidRPr="001762AC" w:rsidTr="001762AC"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18-19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«Добрый доктор Айболит»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Сюжетно-ролевая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игра, просмотр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мультфильма</w:t>
            </w:r>
          </w:p>
        </w:tc>
      </w:tr>
      <w:tr w:rsidR="001762AC" w:rsidRPr="001762AC" w:rsidTr="001762AC"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20-21-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22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«Парикмахерская»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Сюжетно-ролевая игра</w:t>
            </w:r>
          </w:p>
        </w:tc>
      </w:tr>
      <w:tr w:rsidR="001762AC" w:rsidRPr="001762AC" w:rsidTr="001762AC"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23-24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«Все работы хороши – выбирай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на вкус!»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Сюжетно-ролевая игра</w:t>
            </w:r>
          </w:p>
        </w:tc>
      </w:tr>
      <w:tr w:rsidR="001762AC" w:rsidRPr="001762AC" w:rsidTr="001762AC"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25-26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Дж. </w:t>
            </w:r>
            <w:proofErr w:type="spellStart"/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Родари</w:t>
            </w:r>
            <w:proofErr w:type="spellEnd"/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 «Чем пахнут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ремесла»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Работа с текстами,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инсценировка</w:t>
            </w:r>
          </w:p>
        </w:tc>
      </w:tr>
      <w:tr w:rsidR="001762AC" w:rsidRPr="001762AC" w:rsidTr="001762AC"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27-28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Профессия «Строитель»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Дидактическая игра</w:t>
            </w:r>
          </w:p>
        </w:tc>
      </w:tr>
      <w:tr w:rsidR="001762AC" w:rsidRPr="001762AC" w:rsidTr="001762AC"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29-30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Строительный поединок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Игра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соревновани</w:t>
            </w:r>
            <w:proofErr w:type="spellEnd"/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е</w:t>
            </w:r>
          </w:p>
        </w:tc>
      </w:tr>
      <w:tr w:rsidR="001762AC" w:rsidRPr="001762AC" w:rsidTr="001762AC"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31-32-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33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Экскурсии на предприятия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города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Экскурсия. Мастер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классы.</w:t>
            </w:r>
          </w:p>
        </w:tc>
      </w:tr>
      <w:tr w:rsidR="001762AC" w:rsidRPr="001762AC" w:rsidTr="001762AC"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34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«Где работать мне тогда? Чем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мне заниматься?»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AC" w:rsidRPr="001762AC" w:rsidRDefault="001762AC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Инсценировка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стихотворения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Александра Кравченко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«Честный ответ»,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мультимедиа.</w:t>
            </w:r>
          </w:p>
        </w:tc>
      </w:tr>
    </w:tbl>
    <w:p w:rsidR="001762AC" w:rsidRPr="001762AC" w:rsidRDefault="001762AC" w:rsidP="001762AC">
      <w:pPr>
        <w:widowControl/>
        <w:autoSpaceDE/>
        <w:autoSpaceDN/>
        <w:rPr>
          <w:sz w:val="24"/>
          <w:szCs w:val="24"/>
          <w:lang w:eastAsia="ru-RU"/>
        </w:rPr>
      </w:pPr>
      <w:r w:rsidRPr="001762AC"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  <w:t>Модуль III « У меня растут года…» (34 часа)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72"/>
        <w:gridCol w:w="2566"/>
        <w:gridCol w:w="1687"/>
        <w:gridCol w:w="2247"/>
        <w:gridCol w:w="846"/>
        <w:gridCol w:w="849"/>
      </w:tblGrid>
      <w:tr w:rsidR="003C3B17" w:rsidRPr="001762AC" w:rsidTr="009C63DC">
        <w:trPr>
          <w:trHeight w:val="323"/>
        </w:trPr>
        <w:tc>
          <w:tcPr>
            <w:tcW w:w="1472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</w:p>
        </w:tc>
        <w:tc>
          <w:tcPr>
            <w:tcW w:w="2566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687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  <w:r w:rsidRPr="001762A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br/>
              <w:t>часов</w:t>
            </w:r>
          </w:p>
        </w:tc>
        <w:tc>
          <w:tcPr>
            <w:tcW w:w="2247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right w:val="nil"/>
            </w:tcBorders>
          </w:tcPr>
          <w:p w:rsidR="003C3B17" w:rsidRPr="001762AC" w:rsidRDefault="003C3B17" w:rsidP="003C3B17">
            <w:pPr>
              <w:widowControl/>
              <w:autoSpaceDE/>
              <w:autoSpaceDN/>
              <w:jc w:val="center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3C3B17" w:rsidRPr="001762AC" w:rsidTr="00507B10">
        <w:trPr>
          <w:trHeight w:val="322"/>
        </w:trPr>
        <w:tc>
          <w:tcPr>
            <w:tcW w:w="147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C3B17" w:rsidRPr="001762AC" w:rsidRDefault="003C3B17" w:rsidP="001762AC">
            <w:pPr>
              <w:widowControl/>
              <w:autoSpaceDE/>
              <w:autoSpaceDN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C3B17" w:rsidRPr="001762AC" w:rsidRDefault="003C3B17" w:rsidP="001762AC">
            <w:pPr>
              <w:widowControl/>
              <w:autoSpaceDE/>
              <w:autoSpaceDN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C3B17" w:rsidRPr="001762AC" w:rsidRDefault="003C3B17" w:rsidP="001762AC">
            <w:pPr>
              <w:widowControl/>
              <w:autoSpaceDE/>
              <w:autoSpaceDN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C3B17" w:rsidRPr="001762AC" w:rsidRDefault="003C3B17" w:rsidP="001762AC">
            <w:pPr>
              <w:widowControl/>
              <w:autoSpaceDE/>
              <w:autoSpaceDN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right w:val="nil"/>
            </w:tcBorders>
          </w:tcPr>
          <w:p w:rsidR="003C3B17" w:rsidRPr="001762AC" w:rsidRDefault="003C3B17" w:rsidP="001762AC">
            <w:pPr>
              <w:widowControl/>
              <w:autoSpaceDE/>
              <w:autoSpaceDN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</w:tcPr>
          <w:p w:rsidR="003C3B17" w:rsidRPr="001762AC" w:rsidRDefault="003C3B17" w:rsidP="001762AC">
            <w:pPr>
              <w:widowControl/>
              <w:autoSpaceDE/>
              <w:autoSpaceDN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3C3B17" w:rsidRPr="001762AC" w:rsidTr="009F1A3C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1-2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«Что такое профессия»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игровые программы,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проект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 w:rsidR="003C3B17" w:rsidRPr="001762AC" w:rsidRDefault="003C3B17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</w:tcPr>
          <w:p w:rsidR="003C3B17" w:rsidRPr="001762AC" w:rsidRDefault="003C3B17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B17" w:rsidRPr="001762AC" w:rsidTr="009F1A3C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3-4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«У кого мастерок, у кого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молоток»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беседа с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элементами игры,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конкурс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 w:rsidR="003C3B17" w:rsidRPr="001762AC" w:rsidRDefault="003C3B17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</w:tcPr>
          <w:p w:rsidR="003C3B17" w:rsidRPr="001762AC" w:rsidRDefault="003C3B17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B17" w:rsidRPr="001762AC" w:rsidTr="009F1A3C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5-6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«Истоки трудолюбия»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игровой час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 w:rsidR="003C3B17" w:rsidRPr="001762AC" w:rsidRDefault="003C3B17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</w:tcPr>
          <w:p w:rsidR="003C3B17" w:rsidRPr="001762AC" w:rsidRDefault="003C3B17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B17" w:rsidRPr="001762AC" w:rsidTr="009F1A3C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7-8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«Домашний помощник»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Игра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конкурс, сочинение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 w:rsidR="003C3B17" w:rsidRPr="001762AC" w:rsidRDefault="003C3B17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</w:tcPr>
          <w:p w:rsidR="003C3B17" w:rsidRPr="001762AC" w:rsidRDefault="003C3B17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B17" w:rsidRPr="001762AC" w:rsidTr="009F1A3C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9-10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«Мир профессии»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Викторина, ролевая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игра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 w:rsidR="003C3B17" w:rsidRPr="001762AC" w:rsidRDefault="003C3B17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</w:tcPr>
          <w:p w:rsidR="003C3B17" w:rsidRPr="001762AC" w:rsidRDefault="003C3B17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B17" w:rsidRPr="001762AC" w:rsidTr="009F1A3C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11-12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«Угадай профессии»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занятие с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элементами игры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 w:rsidR="003C3B17" w:rsidRPr="001762AC" w:rsidRDefault="003C3B17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</w:tcPr>
          <w:p w:rsidR="003C3B17" w:rsidRPr="001762AC" w:rsidRDefault="003C3B17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B17" w:rsidRPr="001762AC" w:rsidTr="009F1A3C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13-14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«Какие бывают профессии»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занятие с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элементами игры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 w:rsidR="003C3B17" w:rsidRPr="001762AC" w:rsidRDefault="003C3B17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</w:tcPr>
          <w:p w:rsidR="003C3B17" w:rsidRPr="001762AC" w:rsidRDefault="003C3B17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B17" w:rsidRPr="001762AC" w:rsidTr="009F1A3C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15-16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«Куда уходят поезда»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занятие с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элементами игры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 w:rsidR="003C3B17" w:rsidRPr="001762AC" w:rsidRDefault="003C3B17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</w:tcPr>
          <w:p w:rsidR="003C3B17" w:rsidRPr="001762AC" w:rsidRDefault="003C3B17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B17" w:rsidRPr="001762AC" w:rsidTr="009F1A3C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17-18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«Моя профессия»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КВН, проект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 w:rsidR="003C3B17" w:rsidRPr="001762AC" w:rsidRDefault="003C3B17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</w:tcPr>
          <w:p w:rsidR="003C3B17" w:rsidRPr="001762AC" w:rsidRDefault="003C3B17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B17" w:rsidRPr="001762AC" w:rsidTr="009F1A3C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19-20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«Наши друзья-книги»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Экскурсия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в библиотеку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 w:rsidR="003C3B17" w:rsidRPr="001762AC" w:rsidRDefault="003C3B17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</w:tcPr>
          <w:p w:rsidR="003C3B17" w:rsidRPr="001762AC" w:rsidRDefault="003C3B17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B17" w:rsidRPr="001762AC" w:rsidTr="009F1A3C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21-22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«Откуда сахар пришел»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Презентация, беседа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 w:rsidR="003C3B17" w:rsidRPr="001762AC" w:rsidRDefault="003C3B17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</w:tcPr>
          <w:p w:rsidR="003C3B17" w:rsidRPr="001762AC" w:rsidRDefault="003C3B17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B17" w:rsidRPr="001762AC" w:rsidTr="009F1A3C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23-24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«Турнир профессионалов»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конкурс-игра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 w:rsidR="003C3B17" w:rsidRPr="001762AC" w:rsidRDefault="003C3B17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</w:tcPr>
          <w:p w:rsidR="003C3B17" w:rsidRPr="001762AC" w:rsidRDefault="003C3B17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B17" w:rsidRPr="001762AC" w:rsidTr="009F1A3C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25-26-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27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«Все профессии нужны, все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профессии важны»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Устный журнал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 w:rsidR="003C3B17" w:rsidRPr="001762AC" w:rsidRDefault="003C3B17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</w:tcPr>
          <w:p w:rsidR="003C3B17" w:rsidRPr="001762AC" w:rsidRDefault="003C3B17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B17" w:rsidRPr="001762AC" w:rsidTr="009F1A3C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28-29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«Строим дом»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Экскурсия, </w:t>
            </w:r>
            <w:proofErr w:type="spellStart"/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конструиро</w:t>
            </w:r>
            <w:proofErr w:type="spellEnd"/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вание</w:t>
            </w:r>
            <w:proofErr w:type="spellEnd"/>
          </w:p>
        </w:tc>
        <w:tc>
          <w:tcPr>
            <w:tcW w:w="799" w:type="dxa"/>
            <w:tcBorders>
              <w:left w:val="nil"/>
              <w:right w:val="nil"/>
            </w:tcBorders>
          </w:tcPr>
          <w:p w:rsidR="003C3B17" w:rsidRPr="001762AC" w:rsidRDefault="003C3B17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</w:tcPr>
          <w:p w:rsidR="003C3B17" w:rsidRPr="001762AC" w:rsidRDefault="003C3B17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B17" w:rsidRPr="001762AC" w:rsidTr="009F1A3C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Операция « Трудовой десант»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 w:rsidR="003C3B17" w:rsidRPr="001762AC" w:rsidRDefault="003C3B17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800" w:type="dxa"/>
            <w:tcBorders>
              <w:left w:val="nil"/>
              <w:right w:val="nil"/>
            </w:tcBorders>
          </w:tcPr>
          <w:p w:rsidR="003C3B17" w:rsidRPr="001762AC" w:rsidRDefault="003C3B17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B17" w:rsidRPr="001762AC" w:rsidTr="009F1A3C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31-32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«Уход за цветами»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 w:rsidR="003C3B17" w:rsidRPr="001762AC" w:rsidRDefault="003C3B17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</w:tcPr>
          <w:p w:rsidR="003C3B17" w:rsidRPr="001762AC" w:rsidRDefault="003C3B17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B17" w:rsidRPr="001762AC" w:rsidTr="009F1A3C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33-34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«Кулинарный поединок»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7" w:type="dxa"/>
            <w:vAlign w:val="center"/>
            <w:hideMark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</w:tcPr>
          <w:p w:rsidR="003C3B17" w:rsidRPr="001762AC" w:rsidRDefault="003C3B17" w:rsidP="001762A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</w:pPr>
    </w:p>
    <w:p w:rsidR="001762AC" w:rsidRPr="001762AC" w:rsidRDefault="001762AC" w:rsidP="001762AC">
      <w:pPr>
        <w:widowControl/>
        <w:autoSpaceDE/>
        <w:autoSpaceDN/>
        <w:rPr>
          <w:sz w:val="24"/>
          <w:szCs w:val="24"/>
          <w:lang w:eastAsia="ru-RU"/>
        </w:rPr>
      </w:pPr>
      <w:r w:rsidRPr="001762AC"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  <w:t>Модуль IV «Труд в почете любой, мир профессий большой»(34 часа)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17"/>
        <w:gridCol w:w="2751"/>
        <w:gridCol w:w="1109"/>
        <w:gridCol w:w="2657"/>
        <w:gridCol w:w="1890"/>
        <w:gridCol w:w="1890"/>
      </w:tblGrid>
      <w:tr w:rsidR="00BC0473" w:rsidRPr="001762AC" w:rsidTr="00BC0473">
        <w:trPr>
          <w:trHeight w:val="510"/>
        </w:trPr>
        <w:tc>
          <w:tcPr>
            <w:tcW w:w="489" w:type="pct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205" w:type="pct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486" w:type="pct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  <w:r w:rsidRPr="001762A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br/>
              <w:t>часов</w:t>
            </w:r>
          </w:p>
        </w:tc>
        <w:tc>
          <w:tcPr>
            <w:tcW w:w="1164" w:type="pct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6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473" w:rsidRPr="001762AC" w:rsidRDefault="00BC0473" w:rsidP="001762AC">
            <w:pPr>
              <w:widowControl/>
              <w:autoSpaceDE/>
              <w:autoSpaceDN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Дата</w:t>
            </w:r>
          </w:p>
        </w:tc>
      </w:tr>
      <w:tr w:rsidR="00BC0473" w:rsidRPr="001762AC" w:rsidTr="00A07589">
        <w:trPr>
          <w:trHeight w:val="450"/>
        </w:trPr>
        <w:tc>
          <w:tcPr>
            <w:tcW w:w="489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BC0473" w:rsidRPr="001762AC" w:rsidRDefault="00BC0473" w:rsidP="001762AC">
            <w:pPr>
              <w:widowControl/>
              <w:autoSpaceDE/>
              <w:autoSpaceDN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5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BC0473" w:rsidRPr="001762AC" w:rsidRDefault="00BC0473" w:rsidP="001762AC">
            <w:pPr>
              <w:widowControl/>
              <w:autoSpaceDE/>
              <w:autoSpaceDN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BC0473" w:rsidRPr="001762AC" w:rsidRDefault="00BC0473" w:rsidP="001762AC">
            <w:pPr>
              <w:widowControl/>
              <w:autoSpaceDE/>
              <w:autoSpaceDN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4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BC0473" w:rsidRPr="001762AC" w:rsidRDefault="00BC0473" w:rsidP="001762AC">
            <w:pPr>
              <w:widowControl/>
              <w:autoSpaceDE/>
              <w:autoSpaceDN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473" w:rsidRPr="001762AC" w:rsidRDefault="00BC0473" w:rsidP="001762AC">
            <w:pPr>
              <w:widowControl/>
              <w:autoSpaceDE/>
              <w:autoSpaceDN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473" w:rsidRPr="001762AC" w:rsidRDefault="00BC0473" w:rsidP="001762AC">
            <w:pPr>
              <w:widowControl/>
              <w:autoSpaceDE/>
              <w:autoSpaceDN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BC0473" w:rsidRPr="001762AC" w:rsidTr="00BC0473"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1-2 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«Любое дело - моё счастье в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будущем»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классный час,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презентация, работа в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группах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BC0473" w:rsidRDefault="00BC0473" w:rsidP="00BC0473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1.09</w:t>
            </w:r>
          </w:p>
          <w:p w:rsidR="00BC0473" w:rsidRPr="001762AC" w:rsidRDefault="00BC0473" w:rsidP="00BC0473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8.09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BC0473" w:rsidRPr="001762AC" w:rsidRDefault="00BC0473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</w:tr>
      <w:tr w:rsidR="00BC0473" w:rsidRPr="001762AC" w:rsidTr="00BC0473"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3-4 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«По дорогам идут машины»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беседы - тренинг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BC0473" w:rsidRDefault="00BC0473" w:rsidP="00BC0473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15.09</w:t>
            </w:r>
          </w:p>
          <w:p w:rsidR="00BC0473" w:rsidRPr="001762AC" w:rsidRDefault="00BC0473" w:rsidP="00BC0473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BC0473" w:rsidRPr="001762AC" w:rsidRDefault="00BC0473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</w:tr>
      <w:tr w:rsidR="00BC0473" w:rsidRPr="001762AC" w:rsidTr="00BC0473"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5-6 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«Все работы хороши»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игра-конкурс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BC0473" w:rsidRDefault="00BC0473" w:rsidP="00BC0473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28.09</w:t>
            </w:r>
          </w:p>
          <w:p w:rsidR="00BC0473" w:rsidRPr="001762AC" w:rsidRDefault="00BC0473" w:rsidP="00BC0473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BC0473" w:rsidRPr="001762AC" w:rsidRDefault="00BC0473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</w:tr>
      <w:tr w:rsidR="00BC0473" w:rsidRPr="001762AC" w:rsidTr="00BC0473"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7-8 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«О профессии продавца»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беседа-тренинг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BC0473" w:rsidRDefault="00BC0473" w:rsidP="00BC0473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6.10</w:t>
            </w:r>
          </w:p>
          <w:p w:rsidR="00BC0473" w:rsidRPr="001762AC" w:rsidRDefault="00BC0473" w:rsidP="00BC0473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BC0473" w:rsidRPr="001762AC" w:rsidRDefault="00BC0473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</w:tr>
      <w:tr w:rsidR="00BC0473" w:rsidRPr="001762AC" w:rsidTr="00BC0473"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9-10 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«О профессии библиотекаря»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беседа с элементами игры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BC0473" w:rsidRDefault="00BC0473" w:rsidP="00BC0473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20.10</w:t>
            </w:r>
          </w:p>
          <w:p w:rsidR="00BC0473" w:rsidRPr="001762AC" w:rsidRDefault="00BC0473" w:rsidP="00BC0473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BC0473" w:rsidRPr="001762AC" w:rsidRDefault="00BC0473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</w:tr>
      <w:tr w:rsidR="00BC0473" w:rsidRPr="001762AC" w:rsidTr="00BC0473"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11-12 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«Праздник в городе Мастеров»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КВН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BC0473" w:rsidRDefault="00BC0473" w:rsidP="00BC0473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10.11</w:t>
            </w:r>
          </w:p>
          <w:p w:rsidR="00BC0473" w:rsidRPr="001762AC" w:rsidRDefault="00BC0473" w:rsidP="00BC0473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BC0473" w:rsidRPr="001762AC" w:rsidRDefault="00BC0473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</w:tr>
      <w:tr w:rsidR="00BC0473" w:rsidRPr="001762AC" w:rsidTr="00BC0473"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13-14 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«Работники издательства и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типографии»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Экскурсия в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типографию, ролевая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игра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BC0473" w:rsidRDefault="00BC0473" w:rsidP="00BC0473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24.11</w:t>
            </w:r>
          </w:p>
          <w:p w:rsidR="00BC0473" w:rsidRPr="001762AC" w:rsidRDefault="00BC0473" w:rsidP="00BC0473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BC0473" w:rsidRPr="001762AC" w:rsidRDefault="00BC0473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</w:tr>
      <w:tr w:rsidR="00BC0473" w:rsidRPr="001762AC" w:rsidTr="00BC0473"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15-16 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«Как приходят вести»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Экскурсия на почту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BC0473" w:rsidRDefault="00BC0473" w:rsidP="00BC0473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8.12</w:t>
            </w:r>
          </w:p>
          <w:p w:rsidR="00BC0473" w:rsidRPr="001762AC" w:rsidRDefault="00BC0473" w:rsidP="00BC0473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BC0473" w:rsidRPr="001762AC" w:rsidRDefault="00BC0473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</w:tr>
      <w:tr w:rsidR="00BC0473" w:rsidRPr="001762AC" w:rsidTr="00BC0473"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17-18 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«Веселые мастерские»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Игра - состязание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BC0473" w:rsidRDefault="00BC0473" w:rsidP="00BC0473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22.12</w:t>
            </w:r>
          </w:p>
          <w:p w:rsidR="00BC0473" w:rsidRPr="001762AC" w:rsidRDefault="00BC0473" w:rsidP="00BC0473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BC0473" w:rsidRPr="001762AC" w:rsidRDefault="00BC0473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</w:tr>
      <w:tr w:rsidR="00BC0473" w:rsidRPr="001762AC" w:rsidTr="00BC0473"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19-20 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«Путешествие в Город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Мастеров»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профориентации - игра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BC0473" w:rsidRDefault="00BC0473" w:rsidP="00BC0473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19.01</w:t>
            </w:r>
          </w:p>
          <w:p w:rsidR="00BC0473" w:rsidRPr="001762AC" w:rsidRDefault="00BC0473" w:rsidP="00BC0473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BC0473" w:rsidRPr="001762AC" w:rsidRDefault="00BC0473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</w:tr>
      <w:tr w:rsidR="00BC0473" w:rsidRPr="001762AC" w:rsidTr="00BC0473"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21-22 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«Строительные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специальности»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Практикум, защита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проекта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BC0473" w:rsidRDefault="00BC0473" w:rsidP="00BC0473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2.02</w:t>
            </w:r>
          </w:p>
          <w:p w:rsidR="00BC0473" w:rsidRPr="001762AC" w:rsidRDefault="00BC0473" w:rsidP="00BC0473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9.02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BC0473" w:rsidRPr="001762AC" w:rsidRDefault="00BC0473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</w:tr>
      <w:tr w:rsidR="00BC0473" w:rsidRPr="001762AC" w:rsidTr="00BC0473"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23-24 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«Время на раздумье не теряй, с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нами вместе трудись и играй»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Игровой вечер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BC0473" w:rsidRDefault="00BC0473" w:rsidP="00BC0473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16.02</w:t>
            </w:r>
          </w:p>
          <w:p w:rsidR="00BC0473" w:rsidRPr="001762AC" w:rsidRDefault="00BC0473" w:rsidP="00BC0473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23.02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BC0473" w:rsidRPr="001762AC" w:rsidRDefault="00BC0473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</w:tr>
      <w:tr w:rsidR="00BC0473" w:rsidRPr="001762AC" w:rsidTr="00BC0473"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25-26 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«Знакомство с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промышленными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профессиями»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Конкурс-праздник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BC0473" w:rsidRDefault="00BC0473" w:rsidP="00BC0473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1.03</w:t>
            </w:r>
          </w:p>
          <w:p w:rsidR="00BC0473" w:rsidRDefault="00BC0473" w:rsidP="00BC0473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15.03</w:t>
            </w:r>
          </w:p>
          <w:p w:rsidR="00BC0473" w:rsidRPr="001762AC" w:rsidRDefault="00BC0473" w:rsidP="00BC0473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22.03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BC0473" w:rsidRPr="001762AC" w:rsidRDefault="00BC0473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</w:tr>
      <w:tr w:rsidR="00BC0473" w:rsidRPr="001762AC" w:rsidTr="00BC0473"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27-28 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«Человек трудом красен»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Игра-соревнование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BC0473" w:rsidRDefault="00BC0473" w:rsidP="00BC0473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5.04</w:t>
            </w:r>
          </w:p>
          <w:p w:rsidR="00BC0473" w:rsidRPr="001762AC" w:rsidRDefault="00BC0473" w:rsidP="00BC0473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BC0473" w:rsidRPr="001762AC" w:rsidRDefault="00BC0473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</w:tr>
      <w:tr w:rsidR="00BC0473" w:rsidRPr="001762AC" w:rsidTr="00BC0473"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29-30 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«Успеешь сам - научи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br/>
              <w:t>другого»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BC0473" w:rsidRPr="001762AC" w:rsidRDefault="00BC0473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BC0473" w:rsidRPr="001762AC" w:rsidRDefault="00BC0473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</w:tr>
      <w:tr w:rsidR="00BC0473" w:rsidRPr="001762AC" w:rsidTr="00BC0473"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31-32 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«Чей участок </w:t>
            </w: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lastRenderedPageBreak/>
              <w:t xml:space="preserve">лучше»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lastRenderedPageBreak/>
              <w:t xml:space="preserve">2 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BC0473" w:rsidRPr="001762AC" w:rsidRDefault="00F32219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BC0473" w:rsidRPr="001762AC" w:rsidRDefault="00BC0473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</w:tr>
      <w:tr w:rsidR="00BC0473" w:rsidRPr="001762AC" w:rsidTr="00BC0473"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lastRenderedPageBreak/>
              <w:t xml:space="preserve">33-34 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«Кулинарный поединок»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73" w:rsidRPr="001762AC" w:rsidRDefault="00BC0473" w:rsidP="00176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762AC"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F32219" w:rsidRPr="003C3B17" w:rsidRDefault="00F32219" w:rsidP="00F3221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C3B17">
              <w:rPr>
                <w:sz w:val="28"/>
                <w:szCs w:val="28"/>
                <w:lang w:eastAsia="ru-RU"/>
              </w:rPr>
              <w:t>3.05</w:t>
            </w:r>
          </w:p>
          <w:p w:rsidR="00BC0473" w:rsidRPr="001762AC" w:rsidRDefault="00F32219" w:rsidP="00F32219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  <w:r w:rsidRPr="003C3B17">
              <w:rPr>
                <w:sz w:val="28"/>
                <w:szCs w:val="28"/>
                <w:lang w:eastAsia="ru-RU"/>
              </w:rPr>
              <w:t>17.05</w:t>
            </w:r>
            <w:bookmarkStart w:id="0" w:name="_GoBack"/>
            <w:bookmarkEnd w:id="0"/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BC0473" w:rsidRPr="001762AC" w:rsidRDefault="00BC0473" w:rsidP="001762AC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762AC" w:rsidRDefault="001762AC" w:rsidP="001762AC">
      <w:pPr>
        <w:widowControl/>
        <w:autoSpaceDE/>
        <w:autoSpaceDN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62AC" w:rsidRPr="00A316E4" w:rsidRDefault="001762AC" w:rsidP="001762AC">
      <w:pPr>
        <w:widowControl/>
        <w:autoSpaceDE/>
        <w:autoSpaceDN/>
        <w:rPr>
          <w:sz w:val="24"/>
          <w:szCs w:val="24"/>
          <w:lang w:eastAsia="ru-RU"/>
        </w:rPr>
      </w:pPr>
      <w:r w:rsidRPr="00A316E4">
        <w:rPr>
          <w:rFonts w:ascii="TimesNewRomanPSMT" w:hAnsi="TimesNewRomanPSMT"/>
          <w:color w:val="000000"/>
          <w:sz w:val="28"/>
          <w:szCs w:val="28"/>
          <w:lang w:eastAsia="ru-RU"/>
        </w:rPr>
        <w:br/>
      </w:r>
    </w:p>
    <w:p w:rsidR="00A316E4" w:rsidRPr="007F1AE1" w:rsidRDefault="00A316E4" w:rsidP="007F1AE1">
      <w:pPr>
        <w:widowControl/>
        <w:autoSpaceDE/>
        <w:autoSpaceDN/>
        <w:rPr>
          <w:sz w:val="24"/>
          <w:szCs w:val="24"/>
          <w:lang w:eastAsia="ru-RU"/>
        </w:rPr>
      </w:pPr>
    </w:p>
    <w:sectPr w:rsidR="00A316E4" w:rsidRPr="007F1AE1" w:rsidSect="00E831DB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B5AC3"/>
    <w:multiLevelType w:val="hybridMultilevel"/>
    <w:tmpl w:val="C528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3CF"/>
    <w:rsid w:val="000469E2"/>
    <w:rsid w:val="001762AC"/>
    <w:rsid w:val="003C3B17"/>
    <w:rsid w:val="007F1AE1"/>
    <w:rsid w:val="00A316E4"/>
    <w:rsid w:val="00BC0473"/>
    <w:rsid w:val="00C364E8"/>
    <w:rsid w:val="00CB617F"/>
    <w:rsid w:val="00E313CF"/>
    <w:rsid w:val="00E831DB"/>
    <w:rsid w:val="00F3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6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CB617F"/>
    <w:pPr>
      <w:ind w:left="134" w:firstLine="709"/>
      <w:jc w:val="both"/>
    </w:pPr>
  </w:style>
  <w:style w:type="character" w:customStyle="1" w:styleId="fontstyle01">
    <w:name w:val="fontstyle01"/>
    <w:basedOn w:val="a0"/>
    <w:rsid w:val="00CB617F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7F1AE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7F1AE1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831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1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21</Pages>
  <Words>5892</Words>
  <Characters>33587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8</cp:revision>
  <dcterms:created xsi:type="dcterms:W3CDTF">2023-09-14T16:24:00Z</dcterms:created>
  <dcterms:modified xsi:type="dcterms:W3CDTF">2023-09-21T10:35:00Z</dcterms:modified>
</cp:coreProperties>
</file>