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7F" w:rsidRDefault="00CB617F"/>
    <w:p w:rsidR="00CB617F" w:rsidRDefault="00197FDD" w:rsidP="00197FDD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7448550" cy="89535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7F" w:rsidRDefault="00CB617F"/>
    <w:p w:rsidR="001762AC" w:rsidRDefault="007F1AE1" w:rsidP="001762AC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>ПОЯСНИТЕЛЬНАЯ ЗАПИСКА</w:t>
      </w:r>
    </w:p>
    <w:p w:rsidR="00CB617F" w:rsidRDefault="007F1AE1" w:rsidP="001762AC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Рабочая программа курса для начальной школы (1-4 классы) «Тропинка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профессию» составлена на основании комплексной программы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профориентационной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работы для начальной школы «Тропинка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профессию», автор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Бачкина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Елена Николаевна, учитель начальных классов.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Данный курс является первой ступенькой в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профориентационной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br/>
        <w:t>работе.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жизни каждого человека профессиональная деятельность занимает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важное место. С первых шагов ребёнка родители задумываются о его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будущем, внимательно следят за интересами и склонностями своего ребёнка,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стараясь предопределить его профессиональную судьбу. Учёба в школе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выявляет избирательное отношение школьника к разным учебным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предметам.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Перед младшим школьником не стоит проблема выбора профессии. Но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поскольку профессиональное самоопределение взаимосвязано с развитием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личности на всех возрастных этапах, то младший школьный возраст можно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рассматривать как подготовительный, закладывающий основы для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профессионального самоопределения в будущем.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Представления о профессиях ребёнка 7-10 лет ограничены его пока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небогатым жизненным опытом. Между тем, в современном мире существует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огромное количество видов труда. Ориентация в этом океане человеческих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занятий является важнейшим звеном социальной адаптации ребёнка.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школах формирование представлений о мире труда и профессий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подчас осуществляется недостаточно целенаправленно и системно. В то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время как именно школа должна стать решающим звеном процесса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профессионального самоопределения обучающихся, оказать действенное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влияние на целенаправленное формирование представлений о мире труда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профессий.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21 век поставили перед человеком и цивилизованным обществом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множество сложных и ответственных вопросов. Речь идет о проблеме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профессиональной ориентации младших школьников в учебно –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воспитательном процессе. В настоящее время в школе накоплен достаточно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большой опыт форм и методов работы по профориентации старших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школьников.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Однако в наш стремительный век, когда бурно изменятся экономика,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актуальной становится целенаправленная работа по профессиональной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ориентации уже с воспитанниками младших классов.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Особенность работы по профессиональной ориентации не заключают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подведении детей к выбору профессии. Главное - это развитие внутренних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психологических ресурсов ребенка.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В начальной школе, когда учебно-познавательная деятельность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становится ведущей, важно расширить представление о различных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профессиях.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В процессе развития ребенок насыщает свое сознание разнообразными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представлениями о мире профессий. Некоторые элементы профессиональной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 ему трудно понять, но в каждой профессии есть область,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которую можно представить на основе наглядных образцов, конкретных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ситуаций из жизни.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 этой стадии создается определенная наглядная основа, на которой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базируется дальнейшее развитие профессионального самосознания.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Цель курса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: создание образовательной среды, насыщенной возможностями 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для реализации способностей обучающихся через</w:t>
      </w:r>
      <w:r>
        <w:rPr>
          <w:sz w:val="24"/>
          <w:szCs w:val="24"/>
          <w:lang w:eastAsia="ru-RU"/>
        </w:rPr>
        <w:t xml:space="preserve"> 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развитие интереса к разным видам сферы деятельности.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proofErr w:type="gramStart"/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Задачи: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познакомить с широким спектром профессий, особенностями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разных профессий;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выявить наклонности, необходимые для реализации себя в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выбранной в будущем профессии;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формированию уважительного отношения к людям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разных профессий и результатам их труда;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развитию интеллектуальных и творческих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возможностей ребёнка;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формированию нравственных качеств: доброты,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взаимовыручки, внимательности, справедливости и т.д.;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формированию навыков здорового и безопасного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образа жизни.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Ожидаемые результаты прохождения курса «Тропинка в профессию»: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участие в различных видах игровой, изобразительной, творческой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расширение кругозора о мире профессий;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заинтересованность в развитии своих способностей;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участие в обсуждении и выражение своего отношения к 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изучаемой</w:t>
      </w:r>
      <w:proofErr w:type="gramEnd"/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профессии;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возможность попробовать свои силы в различных областях</w:t>
      </w:r>
    </w:p>
    <w:p w:rsidR="007F1AE1" w:rsidRDefault="007F1AE1" w:rsidP="001762AC">
      <w:pPr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коллективной деятельности, способность добывать новую информацию из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различных источников.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Внеклассная работа способствует накоплению непосредственных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жизненных впечатлений обучающихся о тех или иных профессиях, что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обеспечивает начало формирования гражданственного патриотического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отношения к среде обитания и проживания и осознанных профессиональных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интересов, а также построения образа «Я» в конкретной профессии. Таким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образом, виды деятельности 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обучающихся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носят, прежде всего,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поисковоисследовательский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, проблемный и творческий характер.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 результате изучения курса «Тропинка в профессию» младший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школьник узнает: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основные сферы профессиональной деятельности человека;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основные понятия, признаки профессий, их значение в обществе;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предприятия и учреждения микрорайона, города;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основные приёмы выполнения учебных проектов;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будет уметь: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оперировать основными понятиями и категориями;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рассказывать о профессии и обосновывать её значение в обществе;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пользоваться информацией, получаемой на уроках из учебной,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художественной, научно-популярной литературы, СМИ, ИКТ.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Комплексная программа профессиональной работы для начальной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школы «Тропинка в профессию» создана для того, чтобы уже на ранних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стадиях 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формирования социальной сферы интересов личности ребёнка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познакомить младших школьников с профессиями взрослых людей 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обеспечить пропедевтику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подготовки. Таким образом,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предлагаемая программа может стать первой ступенью в системе работы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школы по переходу на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обучение.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 основе курса лежит идея раннего знакомства с различными сферами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человеческой деятельности через организацию учебно-исследовательской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деятельности 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обучающихся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. При определении этих сфер использовалась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типология, предложенная доктором психологических наук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Е.А.Климовым. Данная типология позволяет все многообразие человеческих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профессий соотнести с основными видами деятельности в зависимости от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объекта, на который она направлена: «человек - человек», «человек -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техника», «человек – художественный образ», «человек - природа».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Межпредметная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интеграция способствует, во-первых, формированию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целостного представления о различных сферах человеческой деятельности;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во – вторых, развитию знаний, умений и навыков, необходимых для создания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этой целостности в смысловых новообразованиях у младших школьников;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втретьих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, освоению элементарных знаний о профессиях людей; в-четвёртых,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включению обучающихся в исследовательскую деятельность.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Рабочая программа курса «Тропинка в профессию» реализует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направление духовно-нравственное во внеурочной деятельности в рамках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ФГОС начального общего образования.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Содержание определяется возрастными особенностями младших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школьников.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MT" w:hAnsi="TimesNewRomanPSMT"/>
          <w:color w:val="000000"/>
          <w:sz w:val="28"/>
          <w:szCs w:val="28"/>
        </w:rPr>
        <w:t>Каждое занятие имеет тематическое наполнение, связанное с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рассмотрением определённой профессии. Обучающиеся имеют возможность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расширить свой кругозор, представление о мире профессий, а также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исследовать свои способности применительно к рассматриваемой профессии.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Курс занятий построен таким образом, что предоставляет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обучающимся возможность тренировать различные виды своих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способностей.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данной программе игровая мотивация превалирует, перерастая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учебную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t>. Ребёнок становится заинтересованным субъектом в развитии своих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способностей.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Занятия проводятся в активной форме, это игры, дискуссии, конкурсы,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экскурсии, конференции, элементы тренинга, викторины с элементами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творчества и самостоятельного поиска знаний. Важна смена различных видов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деятельности на протяжении всего занятия. Это способствует формированию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lastRenderedPageBreak/>
        <w:t>учебно-познавательных мотивов, потребности в творческой деятельности,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развитию кругозора у учащихся. Развитие творческих способностей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немыслимо без творческой деятельности. 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Это рисунок, аппликация,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сообщение, а также сочинение рассказов, стихов, сценариев, проигрывание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сценок, спектаклей, миниатюр, выпуск тематических газет, плакатов,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выставка работ ИЗО и трудовой деятельности.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  <w:t>Рабочая программа рассчитана на 4 года (1 - 4 класс). На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реализацию рабочей программы курса « Тропинка в профессию » в 1-м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классе отводится 33 часа 1 классе (1 раз в неделю), во 2-4 классах – по 34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часа в год (1 раз в неделю). Общий объём составляет 135 часов.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>Планируемые результаты освоения курса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внеурочной деятельности «Тропинка в профессию»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 xml:space="preserve">В ходе реализации программы 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курса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обучающиеся должны овладевать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специальными знаниями, умениями и навыками. К ним относятся: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когнитивные знания обучающихся о труде, о мире профессий;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мотивационно-личностные – отношение к труду, интерес к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профессиям, желание овладеть какой-либо профессиональной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деятельностью;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поведенческие навыки трудовой деятельности, ответственность,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дисциплинированность, самостоятельность в труде.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>Метапредметные</w:t>
      </w:r>
      <w:proofErr w:type="spellEnd"/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результаты: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действия:</w:t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Ученик научится: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организовывать свою деятельность, готовить рабочее место для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выполнения разных видов работ;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принимать (ставить) учебно-познавательную задачу и сохранять её до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конца учебных действий;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планировать (в сотрудничестве с учителем, с одноклассниками или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самостоятельно) свои действия в соответствии с решаемыми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учебнопознавательными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>, учебно-практическими, экспериментальными задачами;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действовать согласно составленному плану, а также по инструкциям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учителя;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контролировать выполнение действий, вносить необходимые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коррективы (свои и учителя);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оценивать результаты решения поставленных задач, находить ошибки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 способы их устранения.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Ученик получит возможность научиться: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оценивать своё знание и незнание, умение и неумение, продвижение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овладении тем или иным знанием и умением по изучаемой теме;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ставить учебно-познавательные задачи перед выполнением разных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заданий;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проявлять инициативу в постановке новых задач, предлагать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собственные способы решения;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адекватно оценивать результаты учебной деятельности, осознавать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причины неуспеха и обдумывать план восполнения пробелов в знаниях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lastRenderedPageBreak/>
        <w:t>умениях.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действия:</w:t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Ученик научится: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осознавать учебно-познавательную, учебно-практическую,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экспериментальную задачи;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осуществлять поиск информации, необходимой для решения учебных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задач, собственных наблюдений объектов природы и культуры, личного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опыта общения с людьми;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понимать информацию, представленную в вербальной форме,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изобразительной, схематической, модельной и др., определять основную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второстепенную информацию;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применять для решения задач (под руководством учителя) логические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действия анализа, сравнения, обобщения, классификации, установления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причинно-следственных связей, построения рассуждений и выводов;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наблюдать и сопоставлять, выявлять взаимосвязи и зависимости,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отражать полученную при наблюдении информацию в виде рисунка, схемы,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таблицы;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использовать готовые модели для изучения строения природных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объектов и объяснения природных явлений;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осуществлять кодирование и декодирование информации в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знаковосимволической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форме.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  <w:t>Ученик получит возможность научиться:</w:t>
      </w:r>
    </w:p>
    <w:p w:rsidR="001762AC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сопоставлять информацию из разных источников, осуществлять выбор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дополнительных источников информации для решения исследовательских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задач, включая Интернет;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обобщать и систематизировать информацию, переводить её из одной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формы в другую (принятую в словесной форме, переводить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изобразительную, схематическую, табличную);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дополнять готовые информационные объекты (тексты, таблицы, схемы,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диаграммы), создавать собственные;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осуществлять исследовательскую деятельность, участвовать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проектах, выполняемых в рамках урока или внеурочных занятиях.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действия:</w:t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Ученик научится: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осознанно и произвольно строить речевое высказывание в устной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письменной форме;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аргументировано отвечать на вопросы, обосновывать свою точку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зрения, строить понятные для партнёра высказывания, задавать вопросы,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адекватно использовать речевые средства для решения задач общения;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вступать в учебное сотрудничество с учителем и одноклассниками,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осуществлять совместную деятельность в малых и больших группах,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осваивая различные способы взаимной помощи партнёрам по общению;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допускать возможность существования у людей различных точек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зрения, проявлять терпимость по отношению к высказываниям других,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проявлять доброжелательное отношение к партнёрам;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Ученик получит возможность научиться: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lastRenderedPageBreak/>
        <w:t>оперировать в речи предметным языком – правильно (адекватно)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использовать понятия, полно и точно излагать свои мысли, строить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монологическую речь, вести диалог;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планировать, сотрудничая с взрослыми (учитель, родитель)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сверстниками, общие дела, распределять функции участников и определять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способы их взаимодействия;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проявлять инициативу в поиске и сборе информации для выполнения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коллективной работы, желая помочь взрослым и сверстникам;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  <w:t>уважать позицию партнёра, предотвращать конфликтную ситуацию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 сотрудничестве, стараясь найти варианты её разрешения ради общего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дела</w:t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7F1AE1"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 w:rsidRPr="007F1AE1">
        <w:rPr>
          <w:rFonts w:ascii="TimesNewRomanPSMT" w:hAnsi="TimesNewRomanPSMT"/>
          <w:color w:val="000000"/>
          <w:sz w:val="28"/>
          <w:szCs w:val="28"/>
        </w:rPr>
        <w:t>частвовать в проектной деятельности, создавать творческие работы на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заданную тему (рисунки, аппликации, модели, небольшие сообщения,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презентации).</w:t>
      </w:r>
    </w:p>
    <w:p w:rsidR="001762AC" w:rsidRDefault="007F1AE1" w:rsidP="001762AC">
      <w:pPr>
        <w:widowControl/>
        <w:autoSpaceDE/>
        <w:autoSpaceDN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Знает: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Основные сферы профессиональной деятельности человека;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Основные понятия, признаки профессий, их значение в окружающем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обществе;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Предприятия и учреждения населенного пункта, района;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Основные приемы выполнения учебных проектов.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Умеет: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Оперировать основными понятиями и категориями;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Рассказывать о профессии и обосновывать ее значение в жизни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общества;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Переносить теоретические сведения о сферах человеческой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деятельности на некоторые конкретные жизненные ситуации.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Содержание курса внеурочной деятельности «Тропинка в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профессию» с указанием форм организации и видов деятельности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Основные направления рабочей программы курса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для начальной школы (1-4 класс)</w:t>
      </w:r>
      <w:proofErr w:type="gramStart"/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«Т</w:t>
      </w:r>
      <w:proofErr w:type="gramEnd"/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ропинка в профессию»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Модуль I - «Играем в профессии» - 1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формирование элементарных знаний о профессиях через игру.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Модуль II - «Путешествие в мир профессий» - 2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расширение представлений детей о мире профессий.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Модуль III - «У меня растут года…» - 3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формирование мотивации, интерес к трудовой и учебной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деятельности, стремление к коллективному общественно-полезному труду.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Модуль IV - «Труд в почете любой, мир профессий большой» - 4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Цель: формировать добросовестное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отношении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к труду, понимание его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роли в жизни человека и общества, развивать интерес к будущей профессии.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7F1AE1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lastRenderedPageBreak/>
        <w:t>Модуль I «Играем в профессии»</w:t>
      </w:r>
      <w:r w:rsidRPr="00A316E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  <w:t>(33 часа)</w:t>
      </w:r>
      <w:r w:rsidRPr="00A316E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Все работы хороши (2 ч.). Занятия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Введение в тему. Стихи о профессиях.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Работа с карточками (конкурс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состоит в составлении целой из разрезанной на части картинки).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маляров. Игра «Кто потерял свой инструмент», конкурс «Найди лишнее»,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игра «Таинственное слово» (расшифровка слов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баркы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(рыбак),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ртомас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(матрос),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явше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(швея)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.И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гра отгадай пословицы (Без охоты..(нет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рыбока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), без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дела жить -…(только небо коптить).Викторина «Угадай профессию» 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пашет, сеет, хлеб убирает (хлебороб), кто лекарство отпускает (аптекарь), 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дома строит (строитель).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Кому что нужно(2 ч.). Дидактическая игра.</w:t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Вводное слово учителя. Определение правила игры. Подбираются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картинки и предметы соответствующих профессий. Например: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строительмастерок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, врач-градусник, повар-кастрюля и т.д.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Оденем куклу на работу (2ч.).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Оборудование: изображение рабочей одежды, изображение кукол.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Подобрать к каждой картинке одежду и назвать соответствующую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 (строитель, милиционер, врач, пожарник, продавец).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Идём на работу - дидактические игры. Разложены круги, в середине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которых нарисованы люди разных профессий, относительно с изображением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инструментов. Необходимо выбрать картинку, подходящую для работы.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Мы строители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Игра. Построение дома, башни из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геометрических фигур, конструктора. Физкультминутка. Просмотр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м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/ф.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 счётными палочками. Строим модель грузовика из спичечных коробков.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Итог. Что нужно знать, чтобы стать строителем. Какую пользу приносят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наши знания.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Магазин (2ч.). 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Мы идем в магазин (2ч.). Беседа с игровыми элементами.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Актуализация опорных знаний. Вопросы,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какие бывают магазины? Кто работает в магазине? Формирование новых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знаний. Анализ стихотворений. Игра «Вставьте буквы, и вы узнаете, 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работает в магазине». Заведующая, продавец, товаровед, охранник,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администратор. Оценка: вежливый, грубый продавец. Итог: как называется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людей работающих в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магазине?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Аптека (2ч.). 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Игра. Построение из геометрических фигур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здания аптеки. Физкультминутка. Просмотр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м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/ф. Игра со счётными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палочками. Строим модель грузовика из спичечных коробков. Итог. Что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нужно знать, чтобы стать строителем. Какую пользу приносят наши знания.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Больница (2ч.). Ролевая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Игра (детский набор «Доктор»).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Физкультминутка. Просмотр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м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/ф. Игра со счётными палочками. Строим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модель скорой помощи. Итог. Что нужно знать, чтобы стать доктором. Какую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пользу приносят наши знания.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Какие бывают профессии (2 ч.). Игровой час.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Актуализация опорных знаний. Подбор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рифмовок в стихотворении. Рассказ о мире профессий. Игра: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«Закончи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пословицу…» (например, «Без труда.. ( не вытянуть рыбку из пруда»).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Загадки о профессиях. Кроссворд о профессиях.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Итог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: о каких профессиях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мы сегодня узнали?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С.Михалков «Дядя Степа-милиционер» (2ч.). Чтение.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Чтение текста. Словарная работа: милиционер, профессия.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Обсуждение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прочитанного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. Ответы на вопросы.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С.Михалков «Дядя Степа-милиционер» (3 ч.).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Видеоурок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Просмотр м/</w:t>
      </w:r>
      <w:proofErr w:type="spellStart"/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ф</w:t>
      </w:r>
      <w:proofErr w:type="spellEnd"/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по произведению С.Михалков «Дядя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Степамилиционер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». Обсуждение поступков главных героев. Как бы ты поступил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ты в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данной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ситуациях. Словарная работа.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В.Маяковский «Кем быть?» (2ч.) Чтение текста.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Чтение по ролям. Обсуждение текста. Словарные работы: столяр,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плотник, рубанок, инженер, доктор, конструктор, шофер.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К.Чуковский «Доктор Айболит» (2ч.)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Игра-демонстрация, викторина.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Уход за цветами. (2ч.). Практическое занятие.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«Повар»(2ч.). Экскурсия.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 учителя. Презентация профессий. Знакомство со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столовой школы. Знакомство с профессией повар. Встреча с людьми,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работниками в школьной столовой.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Поварята. (2ч). Конкурс-игра.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Модуль II «Путешествие в мир профессий»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(34 часа)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Мастерская удивительных профессий (2ч.).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Карточки (желтые, синие, красные; по 5 в каждой - 4 с рисунком, 1 без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рисунка и 4 картонных круга - тех же цветов).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Изображения рабочая одежда из выбранных карточек, средства труда,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место работы. Определить профессии, результат труда человека.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Разные дома (2ч.). Практическое занятие.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Использование настольного конструктора «Строитель». Разбить детей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 несколько групп. Выполнить следующее задание: из кубиков построить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дома. Игра-соревнование со строительными игровыми материалами.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Конструирование из настольного конструктора. Итог, награждение.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Дачный домик (2ч.). Практическое занятие.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Подобрать цветную бумагу (крышу, стены, труба, крыльцо). Выложить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аппликацию из цветной бумаги и картона. Итог, выявить лучших участников,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награждение.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Моя профессия (2ч.). Игра-викторина.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Дидактическая игра: «Доскажи словечко», загадки. Игра: «Волшебный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мешок» (определить на ощупь инструменты). 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«Врач» (3ч.).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«Назови профессии», «Кто трудится в больнице». Работа с карточками.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Больница (2 ч.). Сюжетно-ролевая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Доктор «Айболит»(2ч.).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«Кто нас лечит» (2ч.). Экскурсия в кабинет врача.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Место, нахождение кабинета врача. Знакомство с основным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оборудованием врача. Для чего нужны лекарства. 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«Добрый доктор Айболит» (2ч.).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«Парикмахерская» (3ч.). Сюжетно-ролевая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Разгадывание загадок о предметах труда парикмахера. Игра с детским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игровым набором «Парикмахер». Какие бывают парикмахеры.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«Все работы хороши – выбирай на вкус!» (2ч.).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Постановка и обсуждение проблемных вопросов. Понятие «работа»,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«трудолюбие». Игра: «Быстро назови». Например: лекарство (врач), машина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(шофер). Конкурс «мастерицы». Итог: мультимедиа - люди разных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профессий.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Д. Дж.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Родари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«Чем пахнут ремесла» (2 ч.). Инсценировка.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«Строитель»(2ч.).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Дидактическая игра: «Что кому нужно для работы на стройке?».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Карточки с изображением предметов, орудий труда. Определить названия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профессий. Например: штукатур-мастерок, машина-шофер.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Строительный поединок (2ч.). Игра-соревнование.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Разбить детей на несколько команд. Одна группа строит дома из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спичек, другая из спичных коробков. Кто быстрее. Подведение 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Награждение команд.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Экскурсии на предприятия города (3 ч.).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Мастер-классы.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«Где работать мне тогда? Чем мне заниматься?» (1 ч.) Классный час.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Введение в тему. Основная часть. Инсценировка стихотворения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Александра Кравченко «Честный ответ». Понятие о работах, 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Словарная работа (профессия, специальность, классификация). Мультимедиа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(изображение профессий: мастер, штукатур, сантехник, каменщик,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крановщик). Чтение стихов: Г. Машин «Крановщик», С.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Баруздин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br/>
        <w:t>«Плотник», «Архитектор». 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Модуль III «У меня растут года…»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(34 часа)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Что такое профессия (2ч.). Игровая программа.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 о профессиях. Речь труда в жизни человека. Работа 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пословицами (например, «Труд кормит человека, а лень портит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 xml:space="preserve">..»). 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Закончить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пословицу: «Кто не работает, …… (тот не ест). Стихотворения о 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Загадка про предметы, которые используют люди разных профессий. Угадать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профессии по первой букве.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По пословице угадать профессию (например: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«Куй железо, пока горячо» (кузнец).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 кого мастерок, у кого молоток (2ч.). Беседа с элементами игры.</w:t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Вводное слово. История происхождения орудия труда. Знакомство 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понятием «инструмента». Дидактическая игра: «Назови инструмент» (на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кухне - например, чайник, кастрюля, сковорода). Инструменты для ремонта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(молоток, напильник, плоскогубцы). Игра: «Черный ящик». Дидактическая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игра: подбери нужный инструмент к профессии. Итог. Разгадывание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кроссворд об инструментах.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Истоки трудолюбия (2ч.). Игровой час.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О чем будем говорить. Загадки. Игра-конкурс: «Кто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больше назовет профессий». Дидактическая игра: «Расскажи о профессии».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 со словами: «Что будет, если….». Например, что будет, если повара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перестанут готовить? Что будет, если врачи перестанут лечить?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Физкультминутка. Игра: «Правильно дорисуй».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Домашний помощник (2ч.). Игра-конкурс.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Введение в игру.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Конкурс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«Кто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каким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делом занят». Дидактическая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игра: «Кто чем занимается». Работа с картинками. Конкурс «Стихотворение».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Сказки о том, как опасна лень (В.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Пахнов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). Инсценировки.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смекалистых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. Конкурс: «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Очумелые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ручки». Конкурс-эстафета: «Кто быстрее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забьёт гвоздь».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Мир профессий (2ч.). Викторина.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Разминка. Конкурс «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Профсловарь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». Конкурс болельщиков. Вопросы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Загадки о 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Конкурс платков. Конкурс письмо другу (друг просит дать совет по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выбору профессии). Конкурс «Отгадай кроссворд», конкурс пословиц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Игра «Эрудит» (угадать профессию по первой букве). Например: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br/>
        <w:t>(пилот), в (врач). Итог награждение лучших игроков.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Угадай профессию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 о профессиях. Дидактическая игра назови профессию,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например: хлеб-хлебороб, одежда-портной. Чёрный ящик (определить на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ощупь инструменты). Конкурс художников. Подведение 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Какие бывают профессии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 о профессиях. Стихи о профессиях. Пословицы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профессиях. Конкурс угадай профессию. Просмотр мультфильмов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строительных профессиях (столяр, плотник, сварщик). Рассказ по кругу.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Придумать по 1 предложению о профессии. Конкурс архитекторов. Из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одинакового числа геометрических фигур составить: дом, машинку и т.д.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Куда уходят поезда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Просмотр мультимедиа о железнодорожном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транспорте. Викторина об истории возникновения паровозов. Игра: «Что</w:t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изменилось». Загадки о видах транспорта. Ролевая игра: «Проводник»,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«Машинист». Итог. Что нового мы сегодня узнали.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Моя профессия (2ч). КВН.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Представление команд. Визитная карточка (портные, модельеры).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Разминка (назвать инструменты портных, виды одежды, пословицы).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Конкурс капитанов. Разрисовщики тканей. Демонстрация моделей.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подарков. Итог. Награждение команд.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Наши друзья - книги (2ч.). Беседа с элементами игры. Экскурсия в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библиотеку.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Загадки о книгах. История происхождения книги.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Папирус, береста, бумага. Изготовление современных книг. Знакомство 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профессиями людей, которые создают книги (наборщик, печатник,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переплетчик).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Откуда сахар пришел (2ч.). Беседа.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Просмотр фильма. Обсуждение растений, из которых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получают сахар. Обработка свеклы. Загадки о сахаре. Игра: «Назови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профессию» (агроном, тракторист, шофер, химик, сахарный завод). Игра от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br/>
        <w:t>до Я (назвать профессии на все буквы алфавита).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«Турнир профессионалов» (2ч.). Конкурс-игра.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Представление команд. Приветствие. Азбука профессий (по букве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определить профессию, например А-агроном, Б - бизнесмен).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«Кинокомедия» (вставить название фильмов). Игра «Третий лишний»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(программист, закройщик, компьютерщик). Конкурс пантомимы (изобразить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профессию). Подведение 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Все профессии нужны, все профессии важны (3ч.). Устный журнал.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слово: страница информационная (данные о профессиях).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Поэтическая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(чтение стихов Д.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Родари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«Чем пахнут ремесла», Маяковский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«Кем быть?»)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Художественная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(просмотр мультимедиа о людях разных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профессий). Игра. Дискуссия «Объясните пословицу: «Всякая вещь трудом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создана».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Стройка (2ч.). Экскурсия.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Инструктаж по ТБ. Выбор Знакомство со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строительными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объектом. Виды строительных профессий. Итог. Рисунки,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сочинения о профессии. Знакомство со словами: бульдозер, экскаватор,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подъемный кран и т. 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Операция «Трудовой десант» (1ч.). Практикум.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Создание двух бригад. Распределение участков между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бригадами. Назначение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ответственных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. Техника безопасности. Выполнение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работы по уборке территории. Подведение итогов. Поощрение.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Уход за цветами (2ч.). Практика.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Кулинарный поединок (2ч.). Шоу-программа.</w:t>
      </w:r>
    </w:p>
    <w:p w:rsidR="001762AC" w:rsidRDefault="00A316E4" w:rsidP="001762AC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Открытие. Представление команд. Команды: «Веселые поварята»,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«Чудо-повара». Конкурс-эстафета «Варим борщ» (собрать набор продуктов,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кто быстрее). Конкурс: «А знаете ли вы?», «Сладкоежки», «Украсим торт»,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«Что в мешке». Конкурс-эстафета (надеть фартук, кто быстрее нарежет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овощи и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тд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.). Итоги конкурса, награждения команд.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A316E4" w:rsidRPr="00A316E4" w:rsidRDefault="00A316E4" w:rsidP="001762AC">
      <w:pPr>
        <w:jc w:val="both"/>
        <w:rPr>
          <w:sz w:val="24"/>
          <w:szCs w:val="24"/>
          <w:lang w:eastAsia="ru-RU"/>
        </w:rPr>
      </w:pP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Модуль IV «Труд в почете любой, мир профессий большой»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(34 часа)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Любимое дело мое - счастье в будущем (2ч.). Классный час,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презентация.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Психологическая игра в круге.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Инсценировка стихотворения С. Михалкова «Дело было вечером».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Презентации. Швейное, строительное, газетное дело. Задание: установить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порядок постройки дома, установить порядок создание газеты. Подведение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 дорогам идут машины (2ч.). Беседа-тренинг.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История возникновения профессии шофёра. Загадки о профессии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шофёр. Игра «Кто самый внимательный». Игра «Неуловимый шторм».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Игра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br/>
        <w:t>«Какой это знак». Ролевая игра - драматизация «Улица».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Все работы хороши (2ч.). Игра-конкурс.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Введение в тему. Стихи о профессиях. Дидактическая игра,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расшифровка слова. Конку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</w:rPr>
        <w:t>рс стр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</w:rPr>
        <w:t>оителей. Составить из разрезанных картинок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рисунок дома. Игра «Кто потерял свой инструмент». Викторина: «Угадай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профессию», конкурс «Найди лишнее». Итог игры. Награждение участников.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 профессии продавца (2 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Знакомство с профессией продавец. Игра: «Умей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промолчать». Разыгрывание ситуации: «Грубый продавец», «вежливый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покупатель». Игра «магазин».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 профессии библиотекаря (2ч.). Беседа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Рассказ о профессии библиотекаря. Игра: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«Угадай, какая книжка». Игровая ситуация: «Читатель-библиотекарь».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Оценка работы библиотекаря.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Праздник в Городе Мастеров (2ч.). КВН.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Представлены 2 команды: «Девицы-мастерицы», «Веселые умельцы».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Приветствие команд. Вопросы из шкатулки (разминка). Конкурс: «Самый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трудолюбивый», конкурс: «Видеоклип», конкурс: «Проворные мотальщики»,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конкурс: «Частушечный», конкурс: «Капитанов». Домашнее задание - сценки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 профессиях. Подведение итогов, награждение.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Работники издательства типографии (2ч.). Сюжетно-ролевая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Актуализация опорных знаний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(разгадывание ребуса). Сюжетно-ролевая игра «Редакция газеты». Задание 1 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 w:rsidRPr="00A316E4">
        <w:t xml:space="preserve"> 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штат редакции (корреспондент, фотограф, художник, наборщик). Задание 2 –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«Вы – редакторы» (отредактировать текст). Задание 3 – «Вы – журналисты»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(написать текст). Задание 4 – «Вы – художники» (выполнение иллюстрации).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Итог: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люди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каких специальностей работают над созданием газеты.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Как проходят вести (2ч.). Экскурсия на почту.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Вступление. Знакомство с профессией почтальона. Из истории (как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передавались новости в древности). Изобретения в области связи.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Современные профессии связи (почтальон, сортировщик почты). Загадки и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почтовый транспорт (самолет), телефон (в пер. с греч «далеко - пишу»).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Виды связи, сотовая связь. Ролевая игра «Телефон». Итог.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Веселые мастерские (2ч.). Игра - состязание.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Вводное слово. Представление 2 команд. Столярная мастерская.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Знакомство с инструментами (пила, топор, молоток, рубанок, стамеска).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Загадки об инструментах. Практическое задание – сделать кроватку для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кукол. Швейная мастерская. Загадки об инструментах. Конкурс: «Пришей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пуговицу». Подведение итогов. Награждение.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Путешествие в Город Мастеров (2ч.).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игра.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Путешествие по 5 районам.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Каждый соответствует одной из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профессиональных сфер (человек - человек, человек - техника, человек -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природа, человек - художественный образ, человек - знаковая система).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Дается задание составить план района, придумать название улиц, заселить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дома сказочными героями. Например, район «Умелые руки», сказочные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жители -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Самоделкин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, Железный Дровосек.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Строительные специальности (2ч.). Практикум.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Организационный момент. Актуализация опорных знаний - разгадать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кроссворд. С чего начинает работу хороший специалист (с плана или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проекта). Игра: «Поможем начальнику стройку организовать», игра: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«Проект». Итог: вопросы: что случиться, если строить здание без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соответствующего плана, почему так важно руководствоваться проектами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 строительстве здания?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«Время на раздумье не теряй, с нами вместе трудись и играй» (2ч.).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Игровой вечер.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Вступление. Чтение стихов: «У меня растут года…». Выступление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учеников с сообщениями о профессиях. Задание на внимание: «Найди </w:t>
      </w:r>
      <w:proofErr w:type="gram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синий</w:t>
      </w:r>
      <w:proofErr w:type="gram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 рисунке». Мастерская слова (чтение и инсценировки). Конкурс-игра: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«Нитки - иголка», конкурсы: «Бой с подушками». Итог.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Знакомство с профессиями прошлого (2ч.). Конкурс - праздник.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Введение. Стихи о труде. Рассказ о рабочих профессиях. Конкурс: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«Человек трудом прекрасен» (2ч.). Игра-соревнование.</w:t>
      </w:r>
      <w:r w:rsid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="001762AC"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Знакомство с</w:t>
      </w:r>
      <w:r w:rsidR="001762AC"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="001762AC"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профессией плотника. «Заводу требуются». Информация для </w:t>
      </w:r>
      <w:proofErr w:type="gramStart"/>
      <w:r w:rsidR="001762AC"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любознательных</w:t>
      </w:r>
      <w:proofErr w:type="gramEnd"/>
      <w:r w:rsidR="001762AC"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. </w:t>
      </w:r>
    </w:p>
    <w:p w:rsidR="001762AC" w:rsidRDefault="001762AC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1762AC">
        <w:rPr>
          <w:rFonts w:ascii="TimesNewRomanPSMT" w:hAnsi="TimesNewRomanPSMT"/>
          <w:color w:val="000000"/>
          <w:sz w:val="28"/>
          <w:szCs w:val="28"/>
        </w:rPr>
        <w:t xml:space="preserve">«Человек трудом прекрасен» (2ч.). </w:t>
      </w:r>
    </w:p>
    <w:p w:rsidR="001762AC" w:rsidRDefault="001762AC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«Умеешь сам - научи </w:t>
      </w:r>
      <w:proofErr w:type="gramStart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другого</w:t>
      </w:r>
      <w:proofErr w:type="gramEnd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» (2ч.). Практикум.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«Чей участок лучше?» (2ч.). Практикум.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«Кулинарный поединок» (2ч.). Практикум.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</w:p>
    <w:p w:rsidR="001762AC" w:rsidRDefault="001762AC" w:rsidP="001762AC">
      <w:pPr>
        <w:widowControl/>
        <w:autoSpaceDE/>
        <w:autoSpaceDN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Формы работы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1. Классные часы и беседы о профессиях.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Тренинговые</w:t>
      </w:r>
      <w:proofErr w:type="spellEnd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и тематические занятия.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3. Конкурсы рисунков.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4. Экскурсии.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5. Игры-викторины.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6. Встречи с людьми разных профессий.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7. Описание профессий.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8. Письменные работы: мини-сочинения, </w:t>
      </w:r>
      <w:proofErr w:type="spellStart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синквейны</w:t>
      </w:r>
      <w:proofErr w:type="spellEnd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9. Заполнение анкет и результатов самооценки. Диагностика.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10. Работа индивидуально, в парах, в малых группах.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11. Реклама профессий. </w:t>
      </w:r>
    </w:p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12. Трудовые династии.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Составление профессионального портрета семьи.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13.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Лекция.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14.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Дискуссия.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15.Творческая 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работа.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16. Практикум. Мастер-классы.</w:t>
      </w:r>
    </w:p>
    <w:p w:rsidR="001762AC" w:rsidRDefault="001762AC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Методы и приемы профориентации в начальной школе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1762AC">
        <w:rPr>
          <w:rFonts w:ascii="TimesNewRomanPS-ItalicMT" w:hAnsi="TimesNewRomanPS-ItalicMT"/>
          <w:i/>
          <w:iCs/>
          <w:color w:val="000000"/>
          <w:sz w:val="28"/>
          <w:szCs w:val="28"/>
          <w:lang w:eastAsia="ru-RU"/>
        </w:rPr>
        <w:t>Основные методы и приемы профориентации младших школьников:</w:t>
      </w:r>
      <w:r w:rsidRPr="001762AC">
        <w:rPr>
          <w:rFonts w:ascii="TimesNewRomanPS-ItalicMT" w:hAnsi="TimesNewRomanPS-ItalicMT"/>
          <w:i/>
          <w:iCs/>
          <w:color w:val="000000"/>
          <w:sz w:val="28"/>
          <w:szCs w:val="28"/>
          <w:lang w:eastAsia="ru-RU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В 1 классе у ребенка формируются первые умения и навыки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общего труда, расширяются знания о применении техники, о трудовой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 людей, о значении труда в жизни человека. На этом этапе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важно проводить различные экскурсии по городу, на ферму, в сад. В городе,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например, встретив продавца в магазине, поговорить с детьми на эту тему,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объяснить, зачем нужна такая профессия, чем она полезна. На стройке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обратить внимание детей на то, как работают строители, какие инструменты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 этом используют и т.д. Педагог так же может сводить детей в школьный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сад, рассказать, как работают садоводы и по результатам беседы дать задание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 дом, например, с помощью родителей посадить цветок в горшок и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ухаживать за ним. На классных часах преподаватель может проводить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беседы на тему: «Уважение к трудящимся людям», «Бережное отношение к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природе» и др.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Во 2 классе продолжается знакомство учеников с трудом людей,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углубляется их знание о разных профессиях, устанавливается трудовые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отношения в группах. Второклассники осваивают различные трудовые</w:t>
      </w:r>
      <w:r w:rsidRPr="001762AC">
        <w:rPr>
          <w:sz w:val="24"/>
          <w:szCs w:val="24"/>
          <w:lang w:eastAsia="ru-RU"/>
        </w:rPr>
        <w:t xml:space="preserve"> </w:t>
      </w:r>
      <w:r w:rsidRPr="001762AC">
        <w:rPr>
          <w:rFonts w:ascii="TimesNewRomanPSMT" w:hAnsi="TimesNewRomanPSMT"/>
          <w:color w:val="000000"/>
          <w:sz w:val="28"/>
          <w:szCs w:val="28"/>
        </w:rPr>
        <w:t>навыки и умения. В этот период педагогу очень важно провести беседу с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учениками на темы «Кем работает папа», «Кем работает мама». Рассмотреть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аспекты работы таких профессий как повар, портной, врач, водитель, т.е. тех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профессий, с которыми мы сталкиваемся каждый день. По возможности,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показывать документальные фильмы на данную тему. Очень важно на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данном этапе приобщить школьников к трудовой деятельности в школьном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саду.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В 3-4 классах продолжается знакомство школьников с трудом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окружающих людей. На этом периоде у учащихся вырабатываются первые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навыки организации своего труда и чувство ответственности за проделанную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ими работу. Это подходящее время для знакомства с более «сложными»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профессиями, с которыми ученики не сталкиваются каждодневно – слесарь,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токарь, маляр, плотник. Для более подробного представления данных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профессий педагог может сводить учеников в школьную мастерскую. Важно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так же организовать внеклассные тематические уроки, главными гостями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которых будут люди той или иной профессии. Они смогут более подробно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рассказать о своей профессии и ответить на вопросы учеников.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Кроме вышеперечисленного, ученики должны посещать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дополнительные кружки художественного, технического и спортивного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</w:rPr>
        <w:lastRenderedPageBreak/>
        <w:t>творчества. Такие творческие кружки помогут ребенку определиться в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выборе профессии.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Формирование установок на разнообразие профессий и понимание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роли труда в жизни человека хорошо проводить в форме экскурсий на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предприятия, но это труднее в организационном плане. Младшие школьники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очень чувствительны, и хорошо запоминают тот опыт, когда удаётся что-то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сотворить своими руками. Информационная поддержка в виде викторин и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конкурсов по профессиям по параллелям вполне реальная форма работа - это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следующий ресурс, который надо развивать. Важно, чтобы информация была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красочной и захватывающей, реальной, живой, поэтому роль экскурсий на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предприятия, и знакомства с различными профессиями – это неоценимый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вклад в расширение представлений ребёнка о профессии. Непосредственно в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школе, конечно, должен быть игровой методический материал - набор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игрушек по профессиям, раздаточный материал, виртуальный кабинет по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профориентации. На сегодняшний день проводится работа по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профориентации в основном за счёт интеграции в различные предметы, но в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соответствии с новыми стандартами необходимо развивать практическую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деятельность детей по этому направлению, подключая интернет – ресурсы.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1762AC">
        <w:rPr>
          <w:rFonts w:ascii="TimesNewRomanPSMT" w:hAnsi="TimesNewRomanPSMT"/>
          <w:color w:val="000000"/>
          <w:sz w:val="28"/>
          <w:szCs w:val="28"/>
        </w:rPr>
        <w:t>Заканчивая начальную школу</w:t>
      </w:r>
      <w:proofErr w:type="gramEnd"/>
      <w:r w:rsidRPr="001762AC">
        <w:rPr>
          <w:rFonts w:ascii="TimesNewRomanPSMT" w:hAnsi="TimesNewRomanPSMT"/>
          <w:color w:val="000000"/>
          <w:sz w:val="28"/>
          <w:szCs w:val="28"/>
        </w:rPr>
        <w:t>, дети должны иметь начальное представление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 поиске сведений о профессии в современном информационном поле, не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ограничиваясь просто виртуальными играми, и получить первоначальный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незабываемей опыт своей поисковой и исследовательской деятельности.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1762AC" w:rsidRDefault="001762AC" w:rsidP="001762AC">
      <w:pPr>
        <w:widowControl/>
        <w:autoSpaceDE/>
        <w:autoSpaceDN/>
        <w:rPr>
          <w:rFonts w:ascii="TimesNewRomanPSMT" w:hAnsi="TimesNewRomanPSMT"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</w:rPr>
        <w:t>Тематическое планирование курса внеурочной деятельности «Тропинка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в профессию»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Модуль I «Играем в профессии» (33 часа)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24"/>
        <w:gridCol w:w="2924"/>
        <w:gridCol w:w="2925"/>
        <w:gridCol w:w="2925"/>
      </w:tblGrid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«Все работы хороши»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игры-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«Кому, что нужно»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беседа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«Оденем куклу на работу, едем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 работу»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 беседа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«Мы строители»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«Магазин»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атрибутами,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«Мы идем в магазин»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Экскурсия.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Ролевая 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«Аптека»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атрибутами,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«Больница»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атрибутами,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«Какие бывают профессии»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Видео знакомство</w:t>
            </w:r>
            <w:proofErr w:type="gram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игровой час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С. Михалков «Дядя Степа»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Чтение, беседы,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викторины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21-22-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«Дядя Степа-милиционер»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Экскурсия, видео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урок, встреча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работником полиции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24-25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В. Маяковский «Кем быть?»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Чтение, беседа,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обсуждение «Кем 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хотел бы быть?»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26-27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К. Чуковский «Доктор Айболит»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Игра-демонстрация,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викторина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28-29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Уход за цветами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30-31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Профессия повар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Экскурсия, видео урок,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викторина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32-33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«Поварята»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</w:tbl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Модуль II «Путешествие в мир профессий»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9"/>
        <w:gridCol w:w="2773"/>
        <w:gridCol w:w="2115"/>
        <w:gridCol w:w="2714"/>
      </w:tblGrid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Мастерская удивительных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профессий «Все работы хороши»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«Разные дома»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«Дачный домик»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«Моя профессия»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9-10-11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«Профессия «Врач»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игры, приглашение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врача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«Больница»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Доктор «Айболит»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Сюжетно-ролевые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игры, просмотр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мультфильма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16-17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«Кто нас лечит»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«Добрый доктор Айболит»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игра, просмотр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мультфильма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20-21-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«Парикмахерская»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«Все работы хороши – выбирай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 вкус!»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 «Чем пахнут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ремесла»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Работа с текстами,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инсценировка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Профессия «Строитель»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29-30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Строительный поединок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соревновани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31-32-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города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Экскурсия. Мастер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классы.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«Где работать мне тогда? Чем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мне заниматься?»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Инсценировка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стихотворения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Александра Кравченко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«Честный ответ»,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мультимедиа.</w:t>
            </w:r>
          </w:p>
        </w:tc>
      </w:tr>
    </w:tbl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Модуль III « У меня растут года…»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5"/>
        <w:gridCol w:w="2556"/>
        <w:gridCol w:w="1656"/>
        <w:gridCol w:w="2229"/>
      </w:tblGrid>
      <w:tr w:rsidR="00595DEC" w:rsidRPr="001762AC" w:rsidTr="00595DEC">
        <w:trPr>
          <w:trHeight w:val="323"/>
        </w:trPr>
        <w:tc>
          <w:tcPr>
            <w:tcW w:w="143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595DEC" w:rsidRPr="001762AC" w:rsidTr="00595DEC">
        <w:trPr>
          <w:trHeight w:val="322"/>
        </w:trPr>
        <w:tc>
          <w:tcPr>
            <w:tcW w:w="14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5DEC" w:rsidRPr="001762AC" w:rsidRDefault="00595DEC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5DEC" w:rsidRPr="001762AC" w:rsidRDefault="00595DEC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5DEC" w:rsidRPr="001762AC" w:rsidRDefault="00595DEC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5DEC" w:rsidRPr="001762AC" w:rsidRDefault="00595DEC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«Что такое профессия»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игровые программы,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проект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«У кого мастерок, у кого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молоток»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беседа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конкурс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«Истоки трудолюбия»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игровой час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«Домашний помощник»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конкурс, сочинение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«Мир профессии»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Викторина,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«Угадай профессии»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«Какие бывают профессии»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«Куда уходят поезда»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«Моя профессия»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КВН, проект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«Наши друзья-книги»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 библиотеку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«Откуда сахар пришел»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Презентация, беседа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«Турнир профессионалов»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конкурс-игра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25-26-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«Все профессии нужны, все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профессии важны»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28-29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«Строим дом»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Экскурсия, </w:t>
            </w:r>
            <w:proofErr w:type="spellStart"/>
            <w:proofErr w:type="gram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конструиро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Операция « Трудовой десант»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31-32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«Уход за цветами»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595DEC" w:rsidRPr="001762AC" w:rsidTr="00595DE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33-34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«Кулинарный поединок»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vAlign w:val="center"/>
            <w:hideMark/>
          </w:tcPr>
          <w:p w:rsidR="00595DEC" w:rsidRPr="001762AC" w:rsidRDefault="00595DEC" w:rsidP="001762A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</w:p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lastRenderedPageBreak/>
        <w:t>Модуль IV «Труд в почете любой, мир профессий большой»(34 часа)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24"/>
        <w:gridCol w:w="2924"/>
        <w:gridCol w:w="2925"/>
        <w:gridCol w:w="2925"/>
      </w:tblGrid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«Любое дело - моё счастье в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будущем»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классный час,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презентация, работа в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группах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«По дорогам идут машины»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беседы - тренинг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«Все работы хороши»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игра-конкурс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«О профессии продавца»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беседа-тренинг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«О профессии библиотекаря»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беседа с элементами игры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«Праздник в городе Мастеров»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КВН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«Работники издательства 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типографии»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 в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типографию,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«Как приходят вести»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 на почту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«Веселые мастерские»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 - состязание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«Путешествие в Город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Мастеров»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профориентации - 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«Строительные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специальности»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Практикум, защита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проекта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«Время на раздумье не теряй,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нами вместе трудись и играй»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Игровой вечер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промышленными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профессиями»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Конкурс-праздник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«Человек трудом красен»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Игра-соревнование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29-30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«Успеешь сам - научи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31-32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«Чей участок лучше»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33-34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«Кулинарный поединок»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</w:tbl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Pr="00A316E4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</w:p>
    <w:p w:rsidR="00A316E4" w:rsidRDefault="00A316E4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sz w:val="24"/>
          <w:szCs w:val="24"/>
          <w:lang w:eastAsia="ru-RU"/>
        </w:rPr>
      </w:pPr>
    </w:p>
    <w:p w:rsidR="00595DEC" w:rsidRDefault="00595DEC" w:rsidP="007F1AE1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95DEC">
        <w:rPr>
          <w:b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b/>
          <w:sz w:val="28"/>
          <w:szCs w:val="28"/>
          <w:lang w:eastAsia="ru-RU"/>
        </w:rPr>
        <w:t xml:space="preserve"> 2 класс</w:t>
      </w:r>
    </w:p>
    <w:p w:rsidR="00E82CCA" w:rsidRPr="001762AC" w:rsidRDefault="00E82CCA" w:rsidP="00E82CCA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Модуль II «Путешествие в мир профессий» (34 часа)</w:t>
      </w:r>
    </w:p>
    <w:tbl>
      <w:tblPr>
        <w:tblStyle w:val="a5"/>
        <w:tblW w:w="10078" w:type="dxa"/>
        <w:tblLook w:val="04A0"/>
      </w:tblPr>
      <w:tblGrid>
        <w:gridCol w:w="1006"/>
        <w:gridCol w:w="2825"/>
        <w:gridCol w:w="1189"/>
        <w:gridCol w:w="2864"/>
        <w:gridCol w:w="1086"/>
        <w:gridCol w:w="69"/>
        <w:gridCol w:w="1039"/>
      </w:tblGrid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086" w:type="dxa"/>
          </w:tcPr>
          <w:p w:rsidR="00E82CCA" w:rsidRPr="00DE4A4F" w:rsidRDefault="00E82CCA" w:rsidP="00B72165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DE4A4F"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8" w:type="dxa"/>
            <w:gridSpan w:val="2"/>
          </w:tcPr>
          <w:p w:rsidR="00E82CCA" w:rsidRPr="00DE4A4F" w:rsidRDefault="00E82CCA" w:rsidP="00B72165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DE4A4F">
              <w:rPr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Мастерская удивительных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профессий «Все работы хороши»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1.09-8.09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«Разные дома»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086" w:type="dxa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15-22.09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«Дачный домик»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086" w:type="dxa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29.09-6.10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«Моя профессия»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Игра-викторина</w:t>
            </w:r>
          </w:p>
        </w:tc>
        <w:tc>
          <w:tcPr>
            <w:tcW w:w="1086" w:type="dxa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13-20.10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rPr>
          <w:trHeight w:val="1030"/>
        </w:trPr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9-10-11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«Профессия «Врач»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игры, приглашение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врача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20-27.10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10.11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«Больница»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1086" w:type="dxa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17-24.11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Доктор «Айболит»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Сюжетно-ролевые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игры, просмотр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lastRenderedPageBreak/>
              <w:t>мультфильма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1-8.12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lastRenderedPageBreak/>
              <w:t xml:space="preserve">16-17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«Кто нас лечит»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1086" w:type="dxa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15.-22.12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«Добрый доктор Айболит»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игра, просмотр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мультфильма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29.12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12.01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20-21-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«Парикмахерская»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19-26.01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«Все работы хороши – выбирай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 вкус!»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1086" w:type="dxa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9-16.02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 «Чем пахнут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ремесла»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Работа с текстами,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инсценировка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1.03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Профессия «Строитель»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22.03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08" w:type="dxa"/>
            <w:gridSpan w:val="2"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rPr>
          <w:trHeight w:val="70"/>
        </w:trPr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29-30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Строительный поединок 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соревновани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12.04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19.04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31-32-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города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Экскурсия. Мастер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классы.</w:t>
            </w:r>
          </w:p>
        </w:tc>
        <w:tc>
          <w:tcPr>
            <w:tcW w:w="1086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26.04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3.05</w:t>
            </w:r>
          </w:p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17.05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2CCA" w:rsidRPr="001762AC" w:rsidTr="00B72165">
        <w:tc>
          <w:tcPr>
            <w:tcW w:w="1006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2825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«Где работать мне тогда? Чем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мне заниматься?»</w:t>
            </w:r>
          </w:p>
        </w:tc>
        <w:tc>
          <w:tcPr>
            <w:tcW w:w="1189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64" w:type="dxa"/>
            <w:hideMark/>
          </w:tcPr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Инсценировка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стихотворения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Александра Кравченко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«Честный ответ»,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мультимедиа.</w:t>
            </w:r>
          </w:p>
        </w:tc>
        <w:tc>
          <w:tcPr>
            <w:tcW w:w="1155" w:type="dxa"/>
            <w:gridSpan w:val="2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24.05</w:t>
            </w: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82CCA" w:rsidRDefault="00E82CCA" w:rsidP="00B7216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82CCA" w:rsidRPr="001762AC" w:rsidRDefault="00E82CCA" w:rsidP="00B721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E82CCA" w:rsidRDefault="00E82CCA" w:rsidP="00E82CCA"/>
    <w:p w:rsidR="00595DEC" w:rsidRPr="00595DEC" w:rsidRDefault="00595DEC" w:rsidP="007F1AE1">
      <w:pPr>
        <w:widowControl/>
        <w:autoSpaceDE/>
        <w:autoSpaceDN/>
        <w:rPr>
          <w:b/>
          <w:sz w:val="28"/>
          <w:szCs w:val="28"/>
          <w:lang w:eastAsia="ru-RU"/>
        </w:rPr>
      </w:pPr>
    </w:p>
    <w:sectPr w:rsidR="00595DEC" w:rsidRPr="00595DEC" w:rsidSect="00197FDD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5AC3"/>
    <w:multiLevelType w:val="hybridMultilevel"/>
    <w:tmpl w:val="C52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CF"/>
    <w:rsid w:val="000469E2"/>
    <w:rsid w:val="001762AC"/>
    <w:rsid w:val="00197FDD"/>
    <w:rsid w:val="003C199F"/>
    <w:rsid w:val="003C3B17"/>
    <w:rsid w:val="00595DEC"/>
    <w:rsid w:val="007F1AE1"/>
    <w:rsid w:val="00844B97"/>
    <w:rsid w:val="00A316E4"/>
    <w:rsid w:val="00A44101"/>
    <w:rsid w:val="00CB617F"/>
    <w:rsid w:val="00E313CF"/>
    <w:rsid w:val="00E8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B617F"/>
    <w:pPr>
      <w:ind w:left="134" w:firstLine="709"/>
      <w:jc w:val="both"/>
    </w:pPr>
  </w:style>
  <w:style w:type="character" w:customStyle="1" w:styleId="fontstyle01">
    <w:name w:val="fontstyle01"/>
    <w:basedOn w:val="a0"/>
    <w:rsid w:val="00CB617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F1A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F1AE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E8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4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B617F"/>
    <w:pPr>
      <w:ind w:left="134" w:firstLine="709"/>
      <w:jc w:val="both"/>
    </w:pPr>
  </w:style>
  <w:style w:type="character" w:customStyle="1" w:styleId="fontstyle01">
    <w:name w:val="fontstyle01"/>
    <w:basedOn w:val="a0"/>
    <w:rsid w:val="00CB617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F1A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F1AE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E8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4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2023-09-19T02:14:00Z</cp:lastPrinted>
  <dcterms:created xsi:type="dcterms:W3CDTF">2023-09-14T16:24:00Z</dcterms:created>
  <dcterms:modified xsi:type="dcterms:W3CDTF">2023-09-20T11:25:00Z</dcterms:modified>
</cp:coreProperties>
</file>