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E8" w:rsidRDefault="000605AB" w:rsidP="000605AB">
      <w:pPr>
        <w:spacing w:after="0" w:line="240" w:lineRule="auto"/>
        <w:ind w:left="-142" w:firstLine="142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noProof/>
          <w:sz w:val="24"/>
          <w:szCs w:val="24"/>
          <w:lang w:eastAsia="ru-RU"/>
        </w:rPr>
        <w:drawing>
          <wp:inline distT="0" distB="0" distL="0" distR="0">
            <wp:extent cx="7181850" cy="10209397"/>
            <wp:effectExtent l="19050" t="0" r="0" b="0"/>
            <wp:docPr id="1" name="Рисунок 0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20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5AB" w:rsidRDefault="000605AB" w:rsidP="000605AB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0605AB" w:rsidRDefault="000605AB" w:rsidP="000605AB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0605AB" w:rsidRDefault="000605AB" w:rsidP="000605AB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0605AB" w:rsidRDefault="000605AB" w:rsidP="000605AB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0605AB" w:rsidRPr="000605AB" w:rsidRDefault="000605AB" w:rsidP="000605AB">
      <w:pPr>
        <w:tabs>
          <w:tab w:val="left" w:pos="1455"/>
        </w:tabs>
        <w:rPr>
          <w:rFonts w:ascii="Cambria" w:eastAsia="Times New Roman" w:hAnsi="Cambria"/>
          <w:sz w:val="24"/>
          <w:szCs w:val="24"/>
          <w:lang w:eastAsia="ru-RU"/>
        </w:rPr>
      </w:pPr>
    </w:p>
    <w:p w:rsidR="000605AB" w:rsidRDefault="000605AB" w:rsidP="000605AB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noProof/>
          <w:sz w:val="24"/>
          <w:szCs w:val="24"/>
          <w:lang w:eastAsia="ru-RU"/>
        </w:rPr>
        <w:drawing>
          <wp:inline distT="0" distB="0" distL="0" distR="0">
            <wp:extent cx="7181850" cy="8893810"/>
            <wp:effectExtent l="19050" t="0" r="0" b="0"/>
            <wp:docPr id="2" name="Рисунок 1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5AB" w:rsidRDefault="000605AB" w:rsidP="000605AB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0605AB" w:rsidRPr="00EB19C4" w:rsidRDefault="000605AB" w:rsidP="000605AB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2845E8" w:rsidRPr="00EB19C4" w:rsidRDefault="002845E8" w:rsidP="002845E8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:rsidR="002845E8" w:rsidRPr="00EB19C4" w:rsidRDefault="002845E8" w:rsidP="002845E8">
      <w:pPr>
        <w:spacing w:after="0" w:line="240" w:lineRule="auto"/>
        <w:contextualSpacing/>
        <w:rPr>
          <w:rFonts w:ascii="Cambria" w:eastAsia="Times New Roman" w:hAnsi="Cambria"/>
          <w:sz w:val="24"/>
          <w:szCs w:val="24"/>
          <w:lang w:eastAsia="ru-RU"/>
        </w:rPr>
      </w:pPr>
    </w:p>
    <w:p w:rsidR="002845E8" w:rsidRDefault="002845E8" w:rsidP="00060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5E8" w:rsidRDefault="002845E8" w:rsidP="002845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45E8" w:rsidRPr="001C71C8" w:rsidRDefault="002845E8" w:rsidP="002845E8">
      <w:pPr>
        <w:spacing w:after="150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1C71C8">
        <w:rPr>
          <w:rFonts w:ascii="Times New Roman" w:hAnsi="Times New Roman"/>
          <w:b/>
          <w:color w:val="222222"/>
          <w:sz w:val="24"/>
          <w:szCs w:val="24"/>
        </w:rPr>
        <w:t>Пояснительная записка</w:t>
      </w:r>
    </w:p>
    <w:p w:rsidR="002845E8" w:rsidRPr="002845E8" w:rsidRDefault="002845E8" w:rsidP="00284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45E8">
        <w:rPr>
          <w:rFonts w:ascii="Times New Roman" w:hAnsi="Times New Roman"/>
          <w:sz w:val="24"/>
          <w:szCs w:val="24"/>
        </w:rPr>
        <w:t>Рабочая програм</w:t>
      </w:r>
      <w:r w:rsidR="003A0D39">
        <w:rPr>
          <w:rFonts w:ascii="Times New Roman" w:hAnsi="Times New Roman"/>
          <w:sz w:val="24"/>
          <w:szCs w:val="24"/>
        </w:rPr>
        <w:t xml:space="preserve">ма курса </w:t>
      </w:r>
      <w:r w:rsidRPr="002845E8">
        <w:rPr>
          <w:rFonts w:ascii="Times New Roman" w:hAnsi="Times New Roman"/>
          <w:sz w:val="24"/>
          <w:szCs w:val="24"/>
        </w:rPr>
        <w:t xml:space="preserve"> </w:t>
      </w:r>
      <w:r w:rsidRPr="00117EA6">
        <w:rPr>
          <w:rFonts w:ascii="Times New Roman" w:hAnsi="Times New Roman"/>
          <w:sz w:val="24"/>
          <w:szCs w:val="24"/>
        </w:rPr>
        <w:t>«Основы дизайна»</w:t>
      </w:r>
      <w:r w:rsidRPr="002845E8">
        <w:rPr>
          <w:rFonts w:ascii="Times New Roman" w:hAnsi="Times New Roman"/>
          <w:sz w:val="24"/>
          <w:szCs w:val="24"/>
        </w:rPr>
        <w:t xml:space="preserve"> ориентирована на учащихся </w:t>
      </w:r>
      <w:r w:rsidR="00E17579">
        <w:rPr>
          <w:rFonts w:ascii="Times New Roman" w:hAnsi="Times New Roman"/>
          <w:b/>
          <w:sz w:val="24"/>
          <w:szCs w:val="24"/>
        </w:rPr>
        <w:t>10</w:t>
      </w:r>
      <w:r w:rsidRPr="002845E8">
        <w:rPr>
          <w:rFonts w:ascii="Times New Roman" w:hAnsi="Times New Roman"/>
          <w:sz w:val="24"/>
          <w:szCs w:val="24"/>
        </w:rPr>
        <w:t xml:space="preserve"> класса и разработана на основе следующих документов:</w:t>
      </w:r>
    </w:p>
    <w:p w:rsidR="002845E8" w:rsidRPr="002845E8" w:rsidRDefault="002845E8" w:rsidP="00284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5E8">
        <w:rPr>
          <w:rFonts w:ascii="Times New Roman" w:hAnsi="Times New Roman"/>
          <w:b/>
          <w:sz w:val="24"/>
          <w:szCs w:val="24"/>
        </w:rPr>
        <w:t>1.</w:t>
      </w:r>
      <w:r w:rsidRPr="002845E8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</w:t>
      </w:r>
      <w:r w:rsidRPr="002845E8">
        <w:rPr>
          <w:rFonts w:ascii="Times New Roman" w:hAnsi="Times New Roman"/>
          <w:b/>
          <w:sz w:val="24"/>
          <w:szCs w:val="24"/>
        </w:rPr>
        <w:t>среднего</w:t>
      </w:r>
      <w:r w:rsidRPr="002845E8">
        <w:rPr>
          <w:rFonts w:ascii="Times New Roman" w:hAnsi="Times New Roman"/>
          <w:sz w:val="24"/>
          <w:szCs w:val="24"/>
        </w:rPr>
        <w:t xml:space="preserve"> общего образования (приказ </w:t>
      </w:r>
      <w:proofErr w:type="spellStart"/>
      <w:r w:rsidRPr="002845E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845E8">
        <w:rPr>
          <w:rFonts w:ascii="Times New Roman" w:hAnsi="Times New Roman"/>
          <w:sz w:val="24"/>
          <w:szCs w:val="24"/>
        </w:rPr>
        <w:t xml:space="preserve"> РФ от </w:t>
      </w:r>
      <w:r w:rsidRPr="002845E8">
        <w:rPr>
          <w:rFonts w:ascii="Times New Roman" w:hAnsi="Times New Roman"/>
          <w:b/>
          <w:sz w:val="24"/>
          <w:szCs w:val="24"/>
        </w:rPr>
        <w:t>17.12.2010 № 1897</w:t>
      </w:r>
      <w:r w:rsidRPr="002845E8">
        <w:rPr>
          <w:rFonts w:ascii="Times New Roman" w:hAnsi="Times New Roman"/>
          <w:sz w:val="24"/>
          <w:szCs w:val="24"/>
        </w:rPr>
        <w:t>).</w:t>
      </w:r>
    </w:p>
    <w:p w:rsidR="002845E8" w:rsidRPr="002845E8" w:rsidRDefault="003A0D39" w:rsidP="00284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845E8" w:rsidRPr="002845E8">
        <w:rPr>
          <w:rFonts w:ascii="Times New Roman" w:hAnsi="Times New Roman"/>
          <w:b/>
          <w:sz w:val="24"/>
          <w:szCs w:val="24"/>
        </w:rPr>
        <w:t>.</w:t>
      </w:r>
      <w:r w:rsidR="002845E8" w:rsidRPr="002845E8">
        <w:rPr>
          <w:rFonts w:ascii="Times New Roman" w:hAnsi="Times New Roman"/>
          <w:sz w:val="24"/>
          <w:szCs w:val="24"/>
        </w:rPr>
        <w:t xml:space="preserve"> </w:t>
      </w:r>
      <w:r w:rsidR="002845E8" w:rsidRPr="002845E8">
        <w:rPr>
          <w:rFonts w:ascii="Times New Roman" w:eastAsia="Times New Roman" w:hAnsi="Times New Roman"/>
          <w:sz w:val="24"/>
          <w:szCs w:val="24"/>
          <w:lang w:eastAsia="ru-RU"/>
        </w:rPr>
        <w:t>Программа. Дизайн. 10-11 классы: методическое пособие/Г.Е. Гуров. М.: Просвещение, 2019г.</w:t>
      </w:r>
    </w:p>
    <w:p w:rsidR="002845E8" w:rsidRPr="002845E8" w:rsidRDefault="002845E8" w:rsidP="00284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hd w:val="clear" w:color="auto" w:fill="FFFFFF"/>
          <w:lang w:eastAsia="en-US"/>
        </w:rPr>
      </w:pPr>
      <w:r>
        <w:t xml:space="preserve">  </w:t>
      </w:r>
      <w:proofErr w:type="gramStart"/>
      <w:r w:rsidRPr="002845E8">
        <w:rPr>
          <w:rFonts w:eastAsia="Calibri"/>
          <w:shd w:val="clear" w:color="auto" w:fill="FFFFFF"/>
          <w:lang w:eastAsia="en-US"/>
        </w:rPr>
        <w:t xml:space="preserve">Целью реализации программы </w:t>
      </w:r>
      <w:r w:rsidRPr="00117EA6">
        <w:rPr>
          <w:rFonts w:eastAsia="Calibri"/>
          <w:shd w:val="clear" w:color="auto" w:fill="FFFFFF"/>
          <w:lang w:eastAsia="en-US"/>
        </w:rPr>
        <w:t>«</w:t>
      </w:r>
      <w:r w:rsidR="003A0D39" w:rsidRPr="00117EA6">
        <w:rPr>
          <w:rFonts w:eastAsia="Calibri"/>
          <w:shd w:val="clear" w:color="auto" w:fill="FFFFFF"/>
          <w:lang w:eastAsia="en-US"/>
        </w:rPr>
        <w:t>Основы д</w:t>
      </w:r>
      <w:r w:rsidRPr="00117EA6">
        <w:rPr>
          <w:rFonts w:eastAsia="Calibri"/>
          <w:shd w:val="clear" w:color="auto" w:fill="FFFFFF"/>
          <w:lang w:eastAsia="en-US"/>
        </w:rPr>
        <w:t>изайна»</w:t>
      </w:r>
      <w:r w:rsidRPr="002845E8">
        <w:rPr>
          <w:rFonts w:eastAsia="Calibri"/>
          <w:shd w:val="clear" w:color="auto" w:fill="FFFFFF"/>
          <w:lang w:eastAsia="en-US"/>
        </w:rPr>
        <w:t xml:space="preserve"> является воспитание эстетически и конструктивно мыслящих людей, обладающих основами знаний в сфере дизайна и умеющих применять их в своей практической деятельности, в том числе усвоение содержания данного курса и достижение обучающимися результатов изучения в соответствии с требованиями ФГОС </w:t>
      </w:r>
      <w:r w:rsidRPr="00117EA6">
        <w:rPr>
          <w:rFonts w:eastAsia="Calibri"/>
          <w:shd w:val="clear" w:color="auto" w:fill="FFFFFF"/>
          <w:lang w:eastAsia="en-US"/>
        </w:rPr>
        <w:t xml:space="preserve">среднего </w:t>
      </w:r>
      <w:r w:rsidRPr="002845E8">
        <w:rPr>
          <w:rFonts w:eastAsia="Calibri"/>
          <w:shd w:val="clear" w:color="auto" w:fill="FFFFFF"/>
          <w:lang w:eastAsia="en-US"/>
        </w:rPr>
        <w:t>общего образования и основной образовательной программы среднего общего образования.</w:t>
      </w:r>
      <w:proofErr w:type="gramEnd"/>
    </w:p>
    <w:p w:rsidR="002845E8" w:rsidRPr="002845E8" w:rsidRDefault="002845E8" w:rsidP="00284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2845E8">
        <w:rPr>
          <w:rFonts w:eastAsia="Calibri"/>
          <w:shd w:val="clear" w:color="auto" w:fill="FFFFFF"/>
          <w:lang w:eastAsia="en-US"/>
        </w:rPr>
        <w:t>Цели и задачи курса:</w:t>
      </w:r>
    </w:p>
    <w:p w:rsidR="002845E8" w:rsidRPr="002845E8" w:rsidRDefault="002845E8" w:rsidP="002845E8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rFonts w:eastAsia="Calibri"/>
          <w:shd w:val="clear" w:color="auto" w:fill="FFFFFF"/>
          <w:lang w:eastAsia="en-US"/>
        </w:rPr>
      </w:pPr>
      <w:r w:rsidRPr="002845E8">
        <w:rPr>
          <w:rFonts w:eastAsia="Calibri"/>
          <w:shd w:val="clear" w:color="auto" w:fill="FFFFFF"/>
          <w:lang w:eastAsia="en-US"/>
        </w:rPr>
        <w:t xml:space="preserve">формирование у </w:t>
      </w:r>
      <w:proofErr w:type="gramStart"/>
      <w:r w:rsidRPr="002845E8">
        <w:rPr>
          <w:rFonts w:eastAsia="Calibri"/>
          <w:shd w:val="clear" w:color="auto" w:fill="FFFFFF"/>
          <w:lang w:eastAsia="en-US"/>
        </w:rPr>
        <w:t>обучающихся</w:t>
      </w:r>
      <w:proofErr w:type="gramEnd"/>
      <w:r w:rsidRPr="002845E8">
        <w:rPr>
          <w:rFonts w:eastAsia="Calibri"/>
          <w:shd w:val="clear" w:color="auto" w:fill="FFFFFF"/>
          <w:lang w:eastAsia="en-US"/>
        </w:rPr>
        <w:t xml:space="preserve"> устойчивого интереса к дизайнерской деятельности;</w:t>
      </w:r>
    </w:p>
    <w:p w:rsidR="002845E8" w:rsidRPr="002845E8" w:rsidRDefault="002845E8" w:rsidP="002845E8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rFonts w:eastAsia="Calibri"/>
          <w:shd w:val="clear" w:color="auto" w:fill="FFFFFF"/>
          <w:lang w:eastAsia="en-US"/>
        </w:rPr>
      </w:pPr>
      <w:r w:rsidRPr="002845E8">
        <w:rPr>
          <w:rFonts w:eastAsia="Calibri"/>
          <w:shd w:val="clear" w:color="auto" w:fill="FFFFFF"/>
          <w:lang w:eastAsia="en-US"/>
        </w:rPr>
        <w:t>формирование основ проектного мышления, овладение основными профессиональными приемами выражения творческой мысли, графическими и пластическими способами формообразования;</w:t>
      </w:r>
    </w:p>
    <w:p w:rsidR="002845E8" w:rsidRPr="002845E8" w:rsidRDefault="002845E8" w:rsidP="002845E8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rFonts w:eastAsia="Calibri"/>
          <w:shd w:val="clear" w:color="auto" w:fill="FFFFFF"/>
          <w:lang w:eastAsia="en-US"/>
        </w:rPr>
      </w:pPr>
      <w:r w:rsidRPr="002845E8">
        <w:rPr>
          <w:rFonts w:eastAsia="Calibri"/>
          <w:shd w:val="clear" w:color="auto" w:fill="FFFFFF"/>
          <w:lang w:eastAsia="en-US"/>
        </w:rPr>
        <w:t>овладение умениями и навыками применения полученных знаний в практической художественно-технической деятельности;</w:t>
      </w:r>
    </w:p>
    <w:p w:rsidR="002845E8" w:rsidRPr="002845E8" w:rsidRDefault="002845E8" w:rsidP="002845E8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rFonts w:eastAsia="Calibri"/>
          <w:shd w:val="clear" w:color="auto" w:fill="FFFFFF"/>
          <w:lang w:eastAsia="en-US"/>
        </w:rPr>
      </w:pPr>
      <w:r w:rsidRPr="002845E8">
        <w:rPr>
          <w:rFonts w:eastAsia="Calibri"/>
          <w:shd w:val="clear" w:color="auto" w:fill="FFFFFF"/>
          <w:lang w:eastAsia="en-US"/>
        </w:rPr>
        <w:t>развитие образного и ассоциативного мышления, восприятия, зрительно-образной памяти, внимания, воображения, необходимых для создания разнообразных объектов дизайна;</w:t>
      </w:r>
    </w:p>
    <w:p w:rsidR="002845E8" w:rsidRPr="002845E8" w:rsidRDefault="002845E8" w:rsidP="002845E8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rFonts w:eastAsia="Calibri"/>
          <w:shd w:val="clear" w:color="auto" w:fill="FFFFFF"/>
          <w:lang w:eastAsia="en-US"/>
        </w:rPr>
      </w:pPr>
      <w:r w:rsidRPr="002845E8">
        <w:rPr>
          <w:rFonts w:eastAsia="Calibri"/>
          <w:shd w:val="clear" w:color="auto" w:fill="FFFFFF"/>
          <w:lang w:eastAsia="en-US"/>
        </w:rPr>
        <w:t>формирование коммуникативных универсальных умений и действий средствами проектной художественно-технической деятельности;</w:t>
      </w:r>
    </w:p>
    <w:p w:rsidR="002845E8" w:rsidRPr="002845E8" w:rsidRDefault="002845E8" w:rsidP="002845E8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rFonts w:eastAsia="Calibri"/>
          <w:shd w:val="clear" w:color="auto" w:fill="FFFFFF"/>
          <w:lang w:eastAsia="en-US"/>
        </w:rPr>
      </w:pPr>
      <w:r w:rsidRPr="002845E8">
        <w:rPr>
          <w:rFonts w:eastAsia="Calibri"/>
          <w:shd w:val="clear" w:color="auto" w:fill="FFFFFF"/>
          <w:lang w:eastAsia="en-US"/>
        </w:rPr>
        <w:t>развитие навыков самообразования и саморазвития.</w:t>
      </w:r>
    </w:p>
    <w:p w:rsidR="00117EA6" w:rsidRDefault="00117EA6" w:rsidP="00284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5E8">
        <w:rPr>
          <w:rFonts w:ascii="Times New Roman" w:hAnsi="Times New Roman"/>
          <w:sz w:val="24"/>
          <w:szCs w:val="24"/>
        </w:rPr>
        <w:t>Рабочая программа обеспечена учебными пособиями:</w:t>
      </w:r>
    </w:p>
    <w:p w:rsidR="002845E8" w:rsidRPr="002845E8" w:rsidRDefault="002845E8" w:rsidP="00284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Гуров Г.Е. Дизайн. 10-11 классы. Учебник для общеобразовательных организаций. – М.: Просвещение, 2019г. – 207с.</w:t>
      </w:r>
    </w:p>
    <w:p w:rsidR="002845E8" w:rsidRPr="002845E8" w:rsidRDefault="002845E8" w:rsidP="002845E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5E8" w:rsidRPr="002845E8" w:rsidRDefault="002845E8" w:rsidP="002845E8">
      <w:pPr>
        <w:spacing w:after="0" w:line="216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hAnsi="Times New Roman"/>
          <w:kern w:val="24"/>
          <w:sz w:val="24"/>
          <w:szCs w:val="24"/>
          <w:lang w:eastAsia="ru-RU"/>
        </w:rPr>
        <w:t>Общее количество часов курса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Pr="002845E8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  <w:r w:rsidRPr="00117EA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7EA6" w:rsidRPr="00117EA6">
        <w:rPr>
          <w:rFonts w:ascii="Times New Roman" w:eastAsia="Times New Roman" w:hAnsi="Times New Roman"/>
          <w:sz w:val="24"/>
          <w:szCs w:val="24"/>
          <w:lang w:eastAsia="ru-RU"/>
        </w:rPr>
        <w:t>Основы д</w:t>
      </w: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изайна»</w:t>
      </w:r>
      <w:r w:rsidRPr="002845E8">
        <w:rPr>
          <w:rFonts w:ascii="Times New Roman" w:hAnsi="Times New Roman"/>
          <w:kern w:val="24"/>
          <w:sz w:val="24"/>
          <w:szCs w:val="24"/>
          <w:lang w:eastAsia="ru-RU"/>
        </w:rPr>
        <w:t xml:space="preserve"> на уровне </w:t>
      </w:r>
      <w:r w:rsidRPr="002845E8">
        <w:rPr>
          <w:rFonts w:ascii="Times New Roman" w:hAnsi="Times New Roman"/>
          <w:bCs/>
          <w:iCs/>
          <w:kern w:val="24"/>
          <w:sz w:val="24"/>
          <w:szCs w:val="24"/>
          <w:lang w:eastAsia="ru-RU"/>
        </w:rPr>
        <w:t>среднего</w:t>
      </w:r>
      <w:r w:rsidRPr="002845E8">
        <w:rPr>
          <w:rFonts w:ascii="Times New Roman" w:hAnsi="Times New Roman"/>
          <w:b/>
          <w:bCs/>
          <w:iCs/>
          <w:kern w:val="24"/>
          <w:sz w:val="24"/>
          <w:szCs w:val="24"/>
          <w:lang w:eastAsia="ru-RU"/>
        </w:rPr>
        <w:t xml:space="preserve"> </w:t>
      </w:r>
      <w:r w:rsidRPr="002845E8">
        <w:rPr>
          <w:rFonts w:ascii="Times New Roman" w:hAnsi="Times New Roman"/>
          <w:kern w:val="24"/>
          <w:sz w:val="24"/>
          <w:szCs w:val="24"/>
          <w:lang w:eastAsia="ru-RU"/>
        </w:rPr>
        <w:t xml:space="preserve">общего образования составляет </w:t>
      </w:r>
      <w:r w:rsidRPr="00117EA6">
        <w:rPr>
          <w:rFonts w:ascii="Times New Roman" w:hAnsi="Times New Roman"/>
          <w:bCs/>
          <w:iCs/>
          <w:kern w:val="24"/>
          <w:sz w:val="24"/>
          <w:szCs w:val="24"/>
          <w:lang w:eastAsia="ru-RU"/>
        </w:rPr>
        <w:t>35</w:t>
      </w:r>
      <w:r w:rsidRPr="002845E8">
        <w:rPr>
          <w:rFonts w:ascii="Times New Roman" w:hAnsi="Times New Roman"/>
          <w:kern w:val="24"/>
          <w:sz w:val="24"/>
          <w:szCs w:val="24"/>
          <w:lang w:eastAsia="ru-RU"/>
        </w:rPr>
        <w:t xml:space="preserve"> час</w:t>
      </w:r>
      <w:r w:rsidRPr="00117EA6">
        <w:rPr>
          <w:rFonts w:ascii="Times New Roman" w:hAnsi="Times New Roman"/>
          <w:kern w:val="24"/>
          <w:sz w:val="24"/>
          <w:szCs w:val="24"/>
          <w:lang w:eastAsia="ru-RU"/>
        </w:rPr>
        <w:t>ов</w:t>
      </w:r>
      <w:r w:rsidRPr="002845E8">
        <w:rPr>
          <w:rFonts w:ascii="Times New Roman" w:hAnsi="Times New Roman"/>
          <w:kern w:val="24"/>
          <w:sz w:val="24"/>
          <w:szCs w:val="24"/>
          <w:lang w:eastAsia="ru-RU"/>
        </w:rPr>
        <w:t xml:space="preserve"> со следующим распределением часов:</w:t>
      </w:r>
    </w:p>
    <w:p w:rsidR="002845E8" w:rsidRPr="002845E8" w:rsidRDefault="002845E8" w:rsidP="002845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45E8">
        <w:rPr>
          <w:rFonts w:ascii="Times New Roman" w:hAnsi="Times New Roman"/>
          <w:sz w:val="24"/>
          <w:szCs w:val="24"/>
        </w:rPr>
        <w:t xml:space="preserve">11 класс - </w:t>
      </w:r>
      <w:r>
        <w:rPr>
          <w:rFonts w:ascii="Times New Roman" w:hAnsi="Times New Roman"/>
          <w:sz w:val="24"/>
          <w:szCs w:val="24"/>
        </w:rPr>
        <w:t>35</w:t>
      </w:r>
      <w:r w:rsidRPr="002845E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2845E8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2845E8" w:rsidRPr="002845E8" w:rsidRDefault="002845E8" w:rsidP="00284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45E8">
        <w:rPr>
          <w:rFonts w:ascii="Times New Roman" w:hAnsi="Times New Roman"/>
          <w:sz w:val="24"/>
          <w:szCs w:val="24"/>
        </w:rPr>
        <w:t xml:space="preserve">Реализация программы предусматривает применение электронного обучения и дистанционных образовательных технологий (ДОТ). Образовательная деятельность организуется с помощью баз данных, образовательных платформ, электронных образовательных ресурсов, обеспечивающих передачу информации и взаимодействия обучающихся и педагогических работников. </w:t>
      </w:r>
    </w:p>
    <w:p w:rsidR="002845E8" w:rsidRPr="002845E8" w:rsidRDefault="002845E8" w:rsidP="0028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5E8">
        <w:rPr>
          <w:rFonts w:ascii="Times New Roman" w:hAnsi="Times New Roman"/>
          <w:sz w:val="24"/>
          <w:szCs w:val="24"/>
        </w:rPr>
        <w:t>Организация электронного обучения с применением дистанционных образовательных технологий регламентируется локальными актами школы.</w:t>
      </w:r>
    </w:p>
    <w:p w:rsidR="002845E8" w:rsidRPr="002845E8" w:rsidRDefault="002845E8" w:rsidP="002845E8">
      <w:pPr>
        <w:tabs>
          <w:tab w:val="left" w:pos="-5387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45E8">
        <w:rPr>
          <w:rFonts w:ascii="Times New Roman" w:hAnsi="Times New Roman"/>
          <w:sz w:val="24"/>
          <w:szCs w:val="24"/>
        </w:rPr>
        <w:t>В обучении с применением ДОТ используются следующие организационные формы внеурочной деятельности:</w:t>
      </w:r>
    </w:p>
    <w:p w:rsidR="002845E8" w:rsidRPr="002845E8" w:rsidRDefault="002845E8" w:rsidP="002845E8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лекция,</w:t>
      </w:r>
    </w:p>
    <w:p w:rsidR="002845E8" w:rsidRPr="002845E8" w:rsidRDefault="002845E8" w:rsidP="002845E8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консультация,</w:t>
      </w:r>
    </w:p>
    <w:p w:rsidR="002845E8" w:rsidRPr="002845E8" w:rsidRDefault="002845E8" w:rsidP="002845E8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практическое занятие,</w:t>
      </w:r>
    </w:p>
    <w:p w:rsidR="002845E8" w:rsidRPr="002845E8" w:rsidRDefault="002845E8" w:rsidP="002845E8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самостоятельная работа,</w:t>
      </w:r>
    </w:p>
    <w:p w:rsidR="002845E8" w:rsidRPr="002845E8" w:rsidRDefault="002845E8" w:rsidP="002845E8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проект и т.д.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</w:t>
      </w:r>
      <w:proofErr w:type="gramStart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работа с электронным учебником; 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просмотр </w:t>
      </w:r>
      <w:proofErr w:type="spellStart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видеолекций</w:t>
      </w:r>
      <w:proofErr w:type="spellEnd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прослушивание аудиофайлов;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компьютерное тестирование;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графические работы;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- онлайн экскурсии;</w:t>
      </w:r>
    </w:p>
    <w:p w:rsidR="002845E8" w:rsidRPr="002845E8" w:rsidRDefault="002845E8" w:rsidP="002845E8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- изучение печатных и других учебных и методических материалов и т.д.</w:t>
      </w:r>
    </w:p>
    <w:p w:rsidR="002845E8" w:rsidRPr="002845E8" w:rsidRDefault="002845E8" w:rsidP="002845E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45E8" w:rsidRPr="002845E8" w:rsidRDefault="002845E8" w:rsidP="002845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 «ОСНОВЫ ДИЗАЙНА»</w:t>
      </w:r>
    </w:p>
    <w:p w:rsidR="002845E8" w:rsidRPr="002845E8" w:rsidRDefault="002845E8" w:rsidP="0028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5E8" w:rsidRPr="002845E8" w:rsidRDefault="002845E8" w:rsidP="002845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45E8">
        <w:rPr>
          <w:rFonts w:ascii="Times New Roman" w:hAnsi="Times New Roman"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117EA6">
        <w:rPr>
          <w:rFonts w:ascii="Times New Roman" w:hAnsi="Times New Roman"/>
          <w:sz w:val="24"/>
          <w:szCs w:val="24"/>
        </w:rPr>
        <w:t>«</w:t>
      </w:r>
      <w:r w:rsidR="00D60CA4" w:rsidRPr="00D60CA4">
        <w:rPr>
          <w:rFonts w:ascii="Times New Roman" w:hAnsi="Times New Roman"/>
          <w:sz w:val="24"/>
          <w:szCs w:val="24"/>
        </w:rPr>
        <w:t xml:space="preserve">Основы </w:t>
      </w:r>
      <w:r w:rsidR="00D60CA4">
        <w:rPr>
          <w:rFonts w:ascii="Times New Roman" w:hAnsi="Times New Roman"/>
          <w:bCs/>
          <w:iCs/>
          <w:sz w:val="24"/>
          <w:szCs w:val="24"/>
        </w:rPr>
        <w:t>д</w:t>
      </w:r>
      <w:r w:rsidRPr="002845E8">
        <w:rPr>
          <w:rFonts w:ascii="Times New Roman" w:hAnsi="Times New Roman"/>
          <w:bCs/>
          <w:iCs/>
          <w:sz w:val="24"/>
          <w:szCs w:val="24"/>
        </w:rPr>
        <w:t>изайна»</w:t>
      </w:r>
      <w:r w:rsidRPr="002845E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45E8">
        <w:rPr>
          <w:rFonts w:ascii="Times New Roman" w:hAnsi="Times New Roman"/>
          <w:sz w:val="24"/>
          <w:szCs w:val="24"/>
        </w:rPr>
        <w:t xml:space="preserve">устанавливаются ФГОС </w:t>
      </w:r>
      <w:r w:rsidRPr="002845E8">
        <w:rPr>
          <w:rFonts w:ascii="Times New Roman" w:hAnsi="Times New Roman"/>
          <w:bCs/>
          <w:iCs/>
          <w:sz w:val="24"/>
          <w:szCs w:val="24"/>
        </w:rPr>
        <w:t>среднего</w:t>
      </w:r>
      <w:r w:rsidRPr="002845E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845E8">
        <w:rPr>
          <w:rFonts w:ascii="Times New Roman" w:hAnsi="Times New Roman"/>
          <w:sz w:val="24"/>
          <w:szCs w:val="24"/>
        </w:rPr>
        <w:t>общего образования. Поэтому планируемые результаты представлены в виде личностных, метапредметных и предметных результатов.</w:t>
      </w:r>
    </w:p>
    <w:p w:rsidR="002845E8" w:rsidRPr="002845E8" w:rsidRDefault="002845E8" w:rsidP="002845E8">
      <w:pPr>
        <w:autoSpaceDE w:val="0"/>
        <w:autoSpaceDN w:val="0"/>
        <w:adjustRightInd w:val="0"/>
        <w:spacing w:before="113" w:after="0" w:line="220" w:lineRule="atLeast"/>
        <w:ind w:right="-1" w:firstLine="426"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4"/>
          <w:u w:color="000000"/>
        </w:rPr>
      </w:pPr>
      <w:r w:rsidRPr="002845E8">
        <w:rPr>
          <w:rFonts w:ascii="Times New Roman" w:eastAsia="Times New Roman" w:hAnsi="Times New Roman"/>
          <w:spacing w:val="-2"/>
          <w:sz w:val="24"/>
          <w:szCs w:val="24"/>
          <w:u w:color="000000"/>
        </w:rPr>
        <w:t xml:space="preserve">В таблице 1 представлены планируемые личностные и </w:t>
      </w:r>
      <w:proofErr w:type="spellStart"/>
      <w:r w:rsidRPr="002845E8">
        <w:rPr>
          <w:rFonts w:ascii="Times New Roman" w:eastAsia="Times New Roman" w:hAnsi="Times New Roman"/>
          <w:spacing w:val="-2"/>
          <w:sz w:val="24"/>
          <w:szCs w:val="24"/>
          <w:u w:color="000000"/>
        </w:rPr>
        <w:t>метапредметные</w:t>
      </w:r>
      <w:proofErr w:type="spellEnd"/>
      <w:r w:rsidRPr="002845E8">
        <w:rPr>
          <w:rFonts w:ascii="Times New Roman" w:eastAsia="Times New Roman" w:hAnsi="Times New Roman"/>
          <w:spacing w:val="-2"/>
          <w:sz w:val="24"/>
          <w:szCs w:val="24"/>
          <w:u w:color="000000"/>
        </w:rPr>
        <w:t xml:space="preserve"> результаты </w:t>
      </w:r>
      <w:r>
        <w:rPr>
          <w:rFonts w:ascii="Times New Roman" w:eastAsia="Times New Roman" w:hAnsi="Times New Roman"/>
          <w:spacing w:val="-2"/>
          <w:sz w:val="24"/>
          <w:szCs w:val="24"/>
          <w:u w:color="000000"/>
        </w:rPr>
        <w:t xml:space="preserve">курса </w:t>
      </w:r>
      <w:r w:rsidR="00D60CA4">
        <w:rPr>
          <w:rFonts w:ascii="Times New Roman" w:eastAsia="Times New Roman" w:hAnsi="Times New Roman"/>
          <w:spacing w:val="-2"/>
          <w:sz w:val="24"/>
          <w:szCs w:val="24"/>
          <w:u w:color="000000"/>
        </w:rPr>
        <w:t xml:space="preserve">«основы </w:t>
      </w:r>
      <w:r w:rsidR="00D60CA4" w:rsidRPr="00D60CA4">
        <w:rPr>
          <w:rFonts w:ascii="Times New Roman" w:eastAsia="Times New Roman" w:hAnsi="Times New Roman"/>
          <w:i/>
          <w:spacing w:val="-2"/>
          <w:sz w:val="24"/>
          <w:szCs w:val="24"/>
          <w:u w:color="000000"/>
        </w:rPr>
        <w:t>д</w:t>
      </w:r>
      <w:r w:rsidRPr="002845E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u w:color="000000"/>
        </w:rPr>
        <w:t>изайна»</w:t>
      </w:r>
      <w:r w:rsidRPr="002845E8">
        <w:rPr>
          <w:rFonts w:ascii="Times New Roman" w:eastAsia="Times New Roman" w:hAnsi="Times New Roman"/>
          <w:i/>
          <w:spacing w:val="-2"/>
          <w:sz w:val="24"/>
          <w:szCs w:val="24"/>
          <w:u w:color="000000"/>
        </w:rPr>
        <w:t>.</w:t>
      </w:r>
    </w:p>
    <w:p w:rsidR="002845E8" w:rsidRPr="002845E8" w:rsidRDefault="002845E8" w:rsidP="002845E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color="000000"/>
        </w:rPr>
      </w:pPr>
      <w:r w:rsidRPr="002845E8">
        <w:rPr>
          <w:rFonts w:ascii="Times New Roman" w:eastAsia="Times New Roman" w:hAnsi="Times New Roman"/>
          <w:b/>
          <w:bCs/>
          <w:spacing w:val="-2"/>
          <w:sz w:val="24"/>
          <w:szCs w:val="24"/>
          <w:u w:color="000000"/>
        </w:rPr>
        <w:t xml:space="preserve">Таблица 1. </w:t>
      </w:r>
    </w:p>
    <w:tbl>
      <w:tblPr>
        <w:tblW w:w="10065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812"/>
      </w:tblGrid>
      <w:tr w:rsidR="002845E8" w:rsidRPr="002845E8" w:rsidTr="00AC5AAD">
        <w:trPr>
          <w:trHeight w:val="170"/>
          <w:tblHeader/>
        </w:trPr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845E8" w:rsidRPr="002845E8" w:rsidRDefault="002845E8" w:rsidP="002845E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t>Планируемые результаты</w:t>
            </w:r>
          </w:p>
        </w:tc>
      </w:tr>
      <w:tr w:rsidR="002845E8" w:rsidRPr="002845E8" w:rsidTr="00AC5AAD">
        <w:trPr>
          <w:trHeight w:val="247"/>
          <w:tblHeader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845E8" w:rsidRPr="002845E8" w:rsidRDefault="002845E8" w:rsidP="00284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t>Личностные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845E8" w:rsidRPr="002845E8" w:rsidRDefault="002845E8" w:rsidP="002845E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proofErr w:type="spellStart"/>
            <w:r w:rsidRPr="002845E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t>Метапредметные</w:t>
            </w:r>
            <w:proofErr w:type="spellEnd"/>
          </w:p>
        </w:tc>
      </w:tr>
      <w:tr w:rsidR="002845E8" w:rsidRPr="002845E8" w:rsidTr="00AC5AAD">
        <w:trPr>
          <w:trHeight w:val="297"/>
        </w:trPr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845E8" w:rsidRPr="002845E8" w:rsidRDefault="00E17579" w:rsidP="002845E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t>10</w:t>
            </w:r>
            <w:r w:rsidR="002845E8" w:rsidRPr="002845E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t xml:space="preserve"> класс</w:t>
            </w:r>
          </w:p>
        </w:tc>
      </w:tr>
      <w:tr w:rsidR="002845E8" w:rsidRPr="002845E8" w:rsidTr="00AC5AAD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готовности и способности к самостоятельной, ответственной учебной, практической творческой деятельности.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сотрудничества со сверстниками и взрослыми в процессе образовательной, общественно-полезной, учебно-исследовательской, творческой и проектной дизайнерской деятельности.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и способность к самообразованию, сознательному отношению к непрерывному образованию в сфере дизайна, искусства как условию будущей успешной профессиональной и общественной деятельности.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Выработка эстетического отношения к миру, включая эстетику быта, личного дизайнерского творчества и общественных отношений.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осознанному выбору будущей профессии и к возможности реализации собственных жизненных планов.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отношения к профессиональной дизайнерской деятельности как к возможности участия в решении творческих, общественных и государственных проблем.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экологического мышления, аналитическое изучение и копирование природных структур и конструкций для применения этих принципов в дизайнерском творчестве.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самостоятельно определять цели своей учебной дизайнерской деятельности, планировать работу, самостоятельно осуществлять, контролировать и корректировать свою деятельность в освоении дизайнерских навыков, использовать все возможные ресурсы для достижения поставленных целей и реализации планов.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целостных представлений о мире через освоение на метапредметной основе систематических знаний о природе дизайна как конструктивного искусства, как неотъемлемой части мировой художественной культуры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дизайна как неотъемлемой части мировой художественной культуры.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продуктивно общаться и взаимодействовать с одноклассниками в процессе совместной работы над дизайнерскими и архитектурными макетами.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навыками исследовательской деятельности в начальной дизайнерской практике и проектной дизайнерской деятельности, формирование способности к самостоятельному поиску методов решения практических задач.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использовать средства информационно-коммуникационных технологий в решении познавательных, коммуникативных и организационных задач, связанных с изучением искусства дизайна.</w:t>
            </w:r>
          </w:p>
          <w:p w:rsidR="002845E8" w:rsidRPr="002845E8" w:rsidRDefault="002845E8" w:rsidP="002845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навыками познавательной рефлексии в процессе практической творческой работы и мыслительных процессов.</w:t>
            </w:r>
          </w:p>
        </w:tc>
      </w:tr>
    </w:tbl>
    <w:p w:rsidR="002845E8" w:rsidRPr="002845E8" w:rsidRDefault="002845E8" w:rsidP="002845E8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spacing w:val="-2"/>
          <w:sz w:val="28"/>
          <w:szCs w:val="28"/>
          <w:u w:color="000000"/>
        </w:rPr>
      </w:pPr>
    </w:p>
    <w:p w:rsidR="002845E8" w:rsidRPr="002845E8" w:rsidRDefault="002845E8" w:rsidP="002845E8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/>
          <w:i/>
          <w:spacing w:val="-2"/>
          <w:sz w:val="24"/>
          <w:szCs w:val="24"/>
          <w:u w:color="000000"/>
        </w:rPr>
      </w:pPr>
      <w:r w:rsidRPr="002845E8">
        <w:rPr>
          <w:rFonts w:ascii="Times New Roman" w:eastAsia="Times New Roman" w:hAnsi="Times New Roman"/>
          <w:spacing w:val="-2"/>
          <w:sz w:val="24"/>
          <w:szCs w:val="24"/>
          <w:u w:color="000000"/>
        </w:rPr>
        <w:t xml:space="preserve">В таблице 2 представлены планируемые результаты </w:t>
      </w:r>
      <w:r w:rsidR="003A0D39">
        <w:rPr>
          <w:rFonts w:ascii="Times New Roman" w:eastAsia="Times New Roman" w:hAnsi="Times New Roman"/>
          <w:spacing w:val="-2"/>
          <w:sz w:val="24"/>
          <w:szCs w:val="24"/>
          <w:u w:color="000000"/>
        </w:rPr>
        <w:t>курсу «</w:t>
      </w:r>
      <w:r w:rsidR="00D60CA4">
        <w:rPr>
          <w:rFonts w:ascii="Times New Roman" w:eastAsia="Times New Roman" w:hAnsi="Times New Roman"/>
          <w:spacing w:val="-2"/>
          <w:sz w:val="24"/>
          <w:szCs w:val="24"/>
          <w:u w:color="000000"/>
        </w:rPr>
        <w:t xml:space="preserve">Основы </w:t>
      </w:r>
      <w:r w:rsidR="00D60CA4" w:rsidRPr="00D60CA4">
        <w:rPr>
          <w:rFonts w:ascii="Times New Roman" w:eastAsia="Times New Roman" w:hAnsi="Times New Roman"/>
          <w:i/>
          <w:spacing w:val="-2"/>
          <w:sz w:val="24"/>
          <w:szCs w:val="24"/>
          <w:u w:color="000000"/>
        </w:rPr>
        <w:t>д</w:t>
      </w:r>
      <w:r w:rsidRPr="002845E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u w:color="000000"/>
        </w:rPr>
        <w:t>изайна»</w:t>
      </w:r>
      <w:r w:rsidRPr="002845E8">
        <w:rPr>
          <w:rFonts w:ascii="Times New Roman" w:eastAsia="Times New Roman" w:hAnsi="Times New Roman"/>
          <w:i/>
          <w:spacing w:val="-2"/>
          <w:sz w:val="24"/>
          <w:szCs w:val="24"/>
          <w:u w:color="000000"/>
        </w:rPr>
        <w:t>.</w:t>
      </w:r>
    </w:p>
    <w:p w:rsidR="002845E8" w:rsidRPr="002845E8" w:rsidRDefault="002845E8" w:rsidP="002845E8">
      <w:pPr>
        <w:autoSpaceDE w:val="0"/>
        <w:autoSpaceDN w:val="0"/>
        <w:adjustRightInd w:val="0"/>
        <w:spacing w:before="113" w:after="0" w:line="220" w:lineRule="atLeast"/>
        <w:ind w:left="567" w:right="-1"/>
        <w:jc w:val="right"/>
        <w:textAlignment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color="000000"/>
        </w:rPr>
      </w:pPr>
      <w:r w:rsidRPr="002845E8">
        <w:rPr>
          <w:rFonts w:ascii="Times New Roman" w:eastAsia="Times New Roman" w:hAnsi="Times New Roman"/>
          <w:b/>
          <w:bCs/>
          <w:spacing w:val="-2"/>
          <w:sz w:val="24"/>
          <w:szCs w:val="24"/>
          <w:u w:color="000000"/>
        </w:rPr>
        <w:t xml:space="preserve">Таблица 2. 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820"/>
      </w:tblGrid>
      <w:tr w:rsidR="002845E8" w:rsidRPr="002845E8" w:rsidTr="00AC5AAD">
        <w:trPr>
          <w:trHeight w:val="60"/>
          <w:tblHeader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845E8" w:rsidRPr="002845E8" w:rsidRDefault="002845E8" w:rsidP="002845E8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t>Планируемые предметные результаты</w:t>
            </w:r>
          </w:p>
        </w:tc>
      </w:tr>
      <w:tr w:rsidR="002845E8" w:rsidRPr="002845E8" w:rsidTr="00AC5AAD">
        <w:trPr>
          <w:trHeight w:val="60"/>
          <w:tblHeader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845E8" w:rsidRPr="002845E8" w:rsidRDefault="002845E8" w:rsidP="002845E8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lastRenderedPageBreak/>
              <w:t xml:space="preserve">Выпускник получит возможность научиться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845E8" w:rsidRPr="002845E8" w:rsidRDefault="002845E8" w:rsidP="002845E8">
            <w:pPr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u w:color="000000"/>
              </w:rPr>
              <w:t>Выпускник научится</w:t>
            </w:r>
          </w:p>
        </w:tc>
      </w:tr>
      <w:tr w:rsidR="002845E8" w:rsidRPr="002845E8" w:rsidTr="00AC5AAD">
        <w:trPr>
          <w:trHeight w:val="60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845E8" w:rsidRPr="002845E8" w:rsidRDefault="00E17579" w:rsidP="002845E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pacing w:val="-2"/>
                <w:u w:color="00000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u w:color="000000"/>
              </w:rPr>
              <w:t>10</w:t>
            </w:r>
            <w:r w:rsidR="002845E8" w:rsidRPr="002845E8">
              <w:rPr>
                <w:rFonts w:ascii="Times New Roman" w:eastAsia="Times New Roman" w:hAnsi="Times New Roman"/>
                <w:b/>
                <w:bCs/>
                <w:spacing w:val="-2"/>
                <w:u w:color="000000"/>
              </w:rPr>
              <w:t xml:space="preserve"> класс </w:t>
            </w:r>
          </w:p>
        </w:tc>
      </w:tr>
      <w:tr w:rsidR="002845E8" w:rsidRPr="002845E8" w:rsidTr="00AC5AAD">
        <w:trPr>
          <w:trHeight w:val="6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Проектной деятельности, имеющей аналитико-поисковую составляющую и дающую возможность освоить содержание основных аспектов графического и средового дизайна, осознавать социальное значение объекта, ознакомиться с технологией изготовления его прототипа.</w:t>
            </w:r>
          </w:p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Структурировано подходить к выполнению дизайнерского проекта.</w:t>
            </w:r>
          </w:p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Работе с графическими материалами и компьютером, архитектонике шрифтов, стилизации графических изображений и средовому макетированию.</w:t>
            </w:r>
          </w:p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5E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Профессиональному самоопределению в отношении к дизайнерскому искусству.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5E8">
              <w:rPr>
                <w:rFonts w:ascii="Times New Roman" w:hAnsi="Times New Roman"/>
                <w:sz w:val="24"/>
                <w:szCs w:val="24"/>
              </w:rPr>
              <w:t>Деятельностному</w:t>
            </w:r>
            <w:proofErr w:type="spellEnd"/>
            <w:r w:rsidRPr="002845E8">
              <w:rPr>
                <w:rFonts w:ascii="Times New Roman" w:hAnsi="Times New Roman"/>
                <w:sz w:val="24"/>
                <w:szCs w:val="24"/>
              </w:rPr>
              <w:t xml:space="preserve"> освоению законов композиции, формообразования и колористки </w:t>
            </w:r>
            <w:proofErr w:type="gramStart"/>
            <w:r w:rsidRPr="002845E8">
              <w:rPr>
                <w:rFonts w:ascii="Times New Roman" w:hAnsi="Times New Roman"/>
                <w:sz w:val="24"/>
                <w:szCs w:val="24"/>
              </w:rPr>
              <w:t>имеющим</w:t>
            </w:r>
            <w:proofErr w:type="gramEnd"/>
            <w:r w:rsidRPr="002845E8">
              <w:rPr>
                <w:rFonts w:ascii="Times New Roman" w:hAnsi="Times New Roman"/>
                <w:sz w:val="24"/>
                <w:szCs w:val="24"/>
              </w:rPr>
              <w:t xml:space="preserve"> аналитическо-поисковую и творческую составляющую и дающие возможность обучающемуся осознать значение дизайна в жизни общества.</w:t>
            </w:r>
          </w:p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Анализировать начертания различных шрифтов и использовать буквы как элемент графической композиции.</w:t>
            </w:r>
          </w:p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Приемам стилизации, создании. Обобщенных изображений предметов, растений, животных и людей.</w:t>
            </w:r>
          </w:p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Пространственному макетированию.</w:t>
            </w:r>
          </w:p>
          <w:p w:rsidR="002845E8" w:rsidRPr="002845E8" w:rsidRDefault="002845E8" w:rsidP="002845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Понимать дизайн как вид конструктивных искусств внутри пространственных искусств.</w:t>
            </w:r>
          </w:p>
        </w:tc>
      </w:tr>
    </w:tbl>
    <w:p w:rsidR="002845E8" w:rsidRPr="002845E8" w:rsidRDefault="002845E8" w:rsidP="002845E8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5E8" w:rsidRPr="002845E8" w:rsidRDefault="002845E8" w:rsidP="002845E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5E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3A0D39" w:rsidRPr="003A0D39">
        <w:rPr>
          <w:rFonts w:ascii="Times New Roman" w:hAnsi="Times New Roman"/>
          <w:b/>
          <w:sz w:val="24"/>
          <w:szCs w:val="24"/>
        </w:rPr>
        <w:t xml:space="preserve">КУРСА </w:t>
      </w:r>
      <w:r w:rsidRPr="002845E8">
        <w:rPr>
          <w:rFonts w:ascii="Times New Roman" w:hAnsi="Times New Roman"/>
          <w:b/>
          <w:sz w:val="24"/>
          <w:szCs w:val="24"/>
        </w:rPr>
        <w:t>«ОСНОВЫ ДИЗАЙНА»</w:t>
      </w:r>
    </w:p>
    <w:p w:rsidR="002845E8" w:rsidRPr="002845E8" w:rsidRDefault="002845E8" w:rsidP="002845E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5E8" w:rsidRPr="002845E8" w:rsidRDefault="00E17579" w:rsidP="002845E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2845E8" w:rsidRPr="002845E8">
        <w:rPr>
          <w:rFonts w:ascii="Times New Roman" w:hAnsi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/>
          <w:b/>
          <w:sz w:val="24"/>
          <w:szCs w:val="24"/>
        </w:rPr>
        <w:t>34</w:t>
      </w:r>
      <w:r w:rsidR="002845E8" w:rsidRPr="002845E8">
        <w:rPr>
          <w:rFonts w:ascii="Times New Roman" w:hAnsi="Times New Roman"/>
          <w:b/>
          <w:sz w:val="24"/>
          <w:szCs w:val="24"/>
        </w:rPr>
        <w:t xml:space="preserve"> час</w:t>
      </w:r>
      <w:r w:rsidR="003A0D39">
        <w:rPr>
          <w:rFonts w:ascii="Times New Roman" w:hAnsi="Times New Roman"/>
          <w:b/>
          <w:sz w:val="24"/>
          <w:szCs w:val="24"/>
        </w:rPr>
        <w:t>ов)</w:t>
      </w:r>
    </w:p>
    <w:p w:rsidR="002845E8" w:rsidRPr="002845E8" w:rsidRDefault="002845E8" w:rsidP="002845E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5E8" w:rsidRPr="002845E8" w:rsidRDefault="002845E8" w:rsidP="002845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1. Основы формообразования в дизайне (15 часов)</w:t>
      </w:r>
    </w:p>
    <w:p w:rsidR="002845E8" w:rsidRPr="002845E8" w:rsidRDefault="002845E8" w:rsidP="002845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Постижение основ формообразования в дизайне. Дизайн – вид конструктивного искусства. Основы формообразования в дизайне. Композиция на плоскости. Пространственное формообразование в дизайне. Композиция в объеме. Взаимное сочетание объемов и композиции. Цвет и шрифт в композиции. Типы композиций. Стилизация изображений. Пиктограмма. Поверхность и фактура. Ландшафт.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Профессия дизайнера и ее специфика. Необходимость развития визуального мышления как способа решения интеллектуально-творческих задач.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Стратегическая задача дизайнера. Выполнение практических творческих заданий. </w:t>
      </w:r>
      <w:proofErr w:type="gramStart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Дизайн-проекты</w:t>
      </w:r>
      <w:proofErr w:type="gramEnd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Конструкция для замысла. Композиция на плоскости (2 часа)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Плоскостная и объемно-пространственная композиция. Основной композиционный замысел. Главное второстепенное. Основные типы композиций: </w:t>
      </w:r>
      <w:proofErr w:type="gramStart"/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>симметричная</w:t>
      </w:r>
      <w:proofErr w:type="gramEnd"/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асимметричная, фронтальная и глубинная. Ритм и движение, разреженность и сгущенность. Прямые линии. Соединение элементов композиции и членение плоскости.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Цвет и шрифт в композиции (3 часа)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Функциональные задачи цвета в конструктивных искусствах. Психологическое воздействие цвета. Сочетание цветов и цветовая гамма. Шрифт и содержание текста. Логотип. Знаки-символы и иконические знаки. Символика геометрических фигур в создании эмблем. Стилизация изображений и способы их композиционного расположения в пространстве плаката. Пиктограммы и их роль в информационном пространстве.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3. Пространственное формообразование в дизайне (4 часа)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От плоскостного изображения к макетированию объемно-пространственных композиций. Выстраивание сюжетной линии. Влияние архитектурной среды. Силуэт как первооснова впечатления от объекта. Соразмерность и пропорциональность объемов в пространстве. Использование обработанной бумаги в эскизах, макетах, рекламе и арт-дизайне. Техники обработки бумаги. Прочтение по рисунку простых геометрических тел, различных линий. Вспомогательные соединительные элементы в пространственной композиции. Понятие рельефа местности. Дизайн-проект. Введение монохромного цвета. Имитирующие материалы и материалы-метафоры.</w:t>
      </w:r>
    </w:p>
    <w:p w:rsidR="002845E8" w:rsidRPr="002845E8" w:rsidRDefault="002845E8" w:rsidP="002845E8">
      <w:pPr>
        <w:shd w:val="clear" w:color="auto" w:fill="FFFFFF"/>
        <w:spacing w:after="0" w:line="22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26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4. Взаимное сочетание объемов в композиции (6 часов)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Взаимное сочетание объемов в композиции образующих вещь, агрегат или здание. Баланс функциональности и художественной красоты. Деталь и целое. Достижение выразительности и целесообразности конструкции. Бионика – прикладная наука о применении в технических устройствах и системных принципов организации, свойств, функции и структур живой природы. Применение бионических принципов в дизайне и архитектуре.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Выполнение проекта конструкции, сочетающей в себе плоскости, и объемы, включенные в пространство конструкции. Рекламная конструкция перед входом в выставочный павильон или сооружение, находящееся внутри павильона.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i/>
          <w:sz w:val="24"/>
          <w:szCs w:val="24"/>
          <w:lang w:eastAsia="ru-RU"/>
        </w:rPr>
        <w:t>Дизайн-проект</w:t>
      </w: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«Рекламная или выставочная пространственная конструкция».</w:t>
      </w: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2. Графический и средовой дизайн. Дизайнерские разработки (19 часов)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аспекты деятельности дизайнера в сфере графического и средового дизайна. Проблемы содержательного, технологического и эстетического плана, которые приходиться решать дизайнеру в своей работе. Подготовка учащихся к решению этих проблем, как на теоретическом, так и на </w:t>
      </w:r>
      <w:proofErr w:type="spellStart"/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практикодеятельностном</w:t>
      </w:r>
      <w:proofErr w:type="spellEnd"/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уровне.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Графический дизайн и реклама. Фирменный стиль. Дизайн интерьера и городской среды. Дизайн зрелища. По каждому из тематических направлений – выполнение практических творческих заданий, индивидуальных и коллективных </w:t>
      </w:r>
      <w:proofErr w:type="gramStart"/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>дизайн-проектов</w:t>
      </w:r>
      <w:proofErr w:type="gramEnd"/>
      <w:r w:rsidRPr="002845E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5. Графический дизайн и реклама (5 часов)</w:t>
      </w: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Актуальность искусства плаката. Основы выразительности искусства плаката. Классификация плаката. Рекламная идея плаката и его визуальный образ. Фотоизображения и графика. Стилизация изображения. История развития упаковки. Упаковка товара – часть маркетинга. Композиционные элементы упаковка. Коммуникативная роль рекламы в современной общественной жизни. Направление и виды рекламной деятельности. Использование объёмных элементов в плоскостных рекламных плакатах. Инсталляция как художественный прием в арт-дизайне. Функции витрины как части магазина. Типы витрин. Элементы дизайнерского оформления витрины.</w:t>
      </w: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6. Фирменный стиль (3 часа)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Фирменный стиль как важнейшая часть рекламной коммуникативной политики. Элементы фирменного стиля. Понятие корпоративной культуры.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Этика рекламного процесса. Информативность, добросовестность, реалистичность рекламы. Товарный знак и логотип. Слоган. Элементы рекламной политики фирмы. Корпоративная одежда.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i/>
          <w:sz w:val="24"/>
          <w:szCs w:val="24"/>
          <w:lang w:eastAsia="ru-RU"/>
        </w:rPr>
        <w:t>Дизайн-проект</w:t>
      </w: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«Логотип».</w:t>
      </w: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7. Дизайн интерьера и городской среды (</w:t>
      </w:r>
      <w:r w:rsidR="00045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Дизайн интерьера. Стилистическое единство архитектурного экстерьера, интерьера помещений, мебели. Цвет в интерьере. Создание многофункционального интерьера отдельной комнаты. Способы зонирования. Единство </w:t>
      </w:r>
      <w:proofErr w:type="gramStart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эстетического</w:t>
      </w:r>
      <w:proofErr w:type="gramEnd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и функционального в объемно-пространственной организации среды. Архитектурный остов интерьера отделочные материалы. Введение фактуры и цвета в интерьер. Дизайнерские детали интерьера. Роль малой архитектуры и архитектурного дизайна в </w:t>
      </w:r>
      <w:proofErr w:type="spellStart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эстетизации</w:t>
      </w:r>
      <w:proofErr w:type="spellEnd"/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индивидуализации городской среды. Создание информативного комфорта, устройство пешеходных зон, установка городской мебели, информационных блоков и т.д. садово-парковое искусство. Ландшафтный дизайн. Регулярные пейзажи школы ландшафтного дизайна. Условные обозначения, применяемые в ландшафтном дизайне. Музейный дизайн. Традиционная музейная экспозиция и новые типы экспозиций.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Экскурсия.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i/>
          <w:sz w:val="24"/>
          <w:szCs w:val="24"/>
          <w:lang w:eastAsia="ru-RU"/>
        </w:rPr>
        <w:t>Дизайн-проект</w:t>
      </w: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«Макет экспозиции выставки».</w:t>
      </w: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E17579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8. Дизайн зрелища (3</w:t>
      </w:r>
      <w:r w:rsidR="002845E8" w:rsidRPr="00284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часа)</w:t>
      </w:r>
    </w:p>
    <w:p w:rsidR="002845E8" w:rsidRPr="002845E8" w:rsidRDefault="002845E8" w:rsidP="00284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>Пространственная среда зрелища. Сценографический дизайн. Дизайнерские специальности. Особенности театрально-декорационного искусства. Выдающиеся художники-сценографы. Архитектурно - технологическая конструкция театра. Основные элементы театральной сцены. Виды декораций Свет и световые проекции. Театральный костюм и образ спектакля. Истории театрального костюма. Виды театрального костюма.</w:t>
      </w:r>
    </w:p>
    <w:p w:rsidR="002845E8" w:rsidRDefault="002845E8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E8">
        <w:rPr>
          <w:rFonts w:ascii="Times New Roman" w:eastAsia="Times New Roman" w:hAnsi="Times New Roman"/>
          <w:i/>
          <w:sz w:val="24"/>
          <w:szCs w:val="24"/>
          <w:lang w:eastAsia="ru-RU"/>
        </w:rPr>
        <w:t>Дизайн-проект</w:t>
      </w:r>
      <w:r w:rsidRPr="002845E8">
        <w:rPr>
          <w:rFonts w:ascii="Times New Roman" w:eastAsia="Times New Roman" w:hAnsi="Times New Roman"/>
          <w:sz w:val="24"/>
          <w:szCs w:val="24"/>
          <w:lang w:eastAsia="ru-RU"/>
        </w:rPr>
        <w:t xml:space="preserve"> «Спектакль в школе».</w:t>
      </w:r>
    </w:p>
    <w:p w:rsidR="00D60CA4" w:rsidRDefault="00D60CA4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CA4" w:rsidRDefault="00D60CA4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CA4" w:rsidRDefault="00D60CA4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CA4" w:rsidRDefault="00D60CA4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CA4" w:rsidRDefault="00D60CA4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CA4" w:rsidRDefault="00D60CA4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CA4" w:rsidRPr="002845E8" w:rsidRDefault="00D60CA4" w:rsidP="002845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5E8" w:rsidRPr="002845E8" w:rsidRDefault="002845E8" w:rsidP="002845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5E8" w:rsidRPr="002845E8" w:rsidRDefault="002845E8" w:rsidP="002845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5E8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Pr="002845E8">
        <w:rPr>
          <w:rFonts w:ascii="Times New Roman" w:hAnsi="Times New Roman"/>
          <w:b/>
          <w:sz w:val="28"/>
          <w:szCs w:val="28"/>
        </w:rPr>
        <w:br/>
      </w:r>
      <w:r w:rsidR="00D60CA4">
        <w:rPr>
          <w:rFonts w:ascii="Times New Roman" w:hAnsi="Times New Roman"/>
          <w:b/>
          <w:sz w:val="28"/>
          <w:szCs w:val="28"/>
        </w:rPr>
        <w:t xml:space="preserve">КУРСА </w:t>
      </w:r>
      <w:r w:rsidRPr="002845E8">
        <w:rPr>
          <w:rFonts w:ascii="Times New Roman" w:hAnsi="Times New Roman"/>
          <w:b/>
          <w:sz w:val="28"/>
          <w:szCs w:val="28"/>
        </w:rPr>
        <w:t>«ОСНОВЫ ДИЗАЙНА»</w:t>
      </w:r>
    </w:p>
    <w:p w:rsidR="002845E8" w:rsidRPr="002845E8" w:rsidRDefault="002845E8" w:rsidP="00284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8"/>
        <w:gridCol w:w="6520"/>
        <w:gridCol w:w="1142"/>
      </w:tblGrid>
      <w:tr w:rsidR="002845E8" w:rsidRPr="002845E8" w:rsidTr="00AC5AAD">
        <w:tc>
          <w:tcPr>
            <w:tcW w:w="1720" w:type="pc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9" w:type="pc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45E8" w:rsidRPr="002845E8" w:rsidTr="00AC5AAD">
        <w:tc>
          <w:tcPr>
            <w:tcW w:w="5000" w:type="pct"/>
            <w:gridSpan w:val="3"/>
          </w:tcPr>
          <w:p w:rsidR="002845E8" w:rsidRPr="002845E8" w:rsidRDefault="002845E8" w:rsidP="0028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формообразования в дизайне (15 часов)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 </w:t>
            </w:r>
            <w:r w:rsidRPr="002845E8">
              <w:rPr>
                <w:rFonts w:ascii="Times New Roman" w:hAnsi="Times New Roman"/>
                <w:b/>
                <w:sz w:val="24"/>
                <w:szCs w:val="24"/>
              </w:rPr>
              <w:t>Конструкция как замысел. Композиция на плоскости.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 xml:space="preserve">Выразительность </w:t>
            </w:r>
            <w:proofErr w:type="gramStart"/>
            <w:r w:rsidRPr="002845E8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2845E8">
              <w:rPr>
                <w:rFonts w:ascii="Times New Roman" w:hAnsi="Times New Roman"/>
                <w:sz w:val="24"/>
                <w:szCs w:val="24"/>
              </w:rPr>
              <w:t>. Типы композиций.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Линия – элемент композиции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Цвет и шрифт в композиции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Цветовой акцент в композиции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Шрифт и знак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Стилизация изображений. Пиктограммы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Пространственное формообразование в дизайне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От плоского изображения к объему и пространству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Поверхность и фактура. Усложнение плоскости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Композиционная организация пространства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Натурализм и метафора в макете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Взаимное сочетание объемов в композиции</w:t>
            </w: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Гармония между функцией и красотой в дизайне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Учимся у природы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Дизайн-проект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845E8" w:rsidRPr="002845E8" w:rsidTr="00AC5AAD">
        <w:tc>
          <w:tcPr>
            <w:tcW w:w="5000" w:type="pct"/>
            <w:gridSpan w:val="3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Графический и средовой дизайн. Дизайнерские разработки</w:t>
            </w:r>
            <w:r w:rsidR="00D60C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(20</w:t>
            </w:r>
            <w:r w:rsidRPr="00284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Графический дизайн и реклама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Реклама. Дизайн наружной рекламы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Плакат. Композиционное построение плаката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Дизайн книг. Элементы книги как объект дизайна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Графический дизайн на трехмерных объектах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Фирменный стиль</w:t>
            </w: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Логотип. Стилистическое единство элементов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«Разработка логотипа»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Дизайн интерьера и городской среды</w:t>
            </w: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Зонирование помещения. Дизайн деталей интерьера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фактура в интерьере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Архитектурный дизайн и его значение в </w:t>
            </w:r>
            <w:proofErr w:type="spellStart"/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эстетизации</w:t>
            </w:r>
            <w:proofErr w:type="spellEnd"/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среды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489" w:type="pct"/>
          </w:tcPr>
          <w:p w:rsidR="002845E8" w:rsidRPr="002845E8" w:rsidRDefault="00D60CA4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845E8" w:rsidRPr="002845E8" w:rsidTr="00AC5AAD">
        <w:tc>
          <w:tcPr>
            <w:tcW w:w="1720" w:type="pc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«Макет экспозиции выставки»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5E8" w:rsidRPr="002845E8" w:rsidTr="00AC5AAD">
        <w:tc>
          <w:tcPr>
            <w:tcW w:w="1720" w:type="pct"/>
            <w:vMerge w:val="restart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Дизайн зрелища</w:t>
            </w: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Сценографический дизайн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489" w:type="pct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5E8" w:rsidRPr="002845E8" w:rsidTr="00AC5AAD">
        <w:tc>
          <w:tcPr>
            <w:tcW w:w="1720" w:type="pct"/>
            <w:vMerge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vAlign w:val="center"/>
          </w:tcPr>
          <w:p w:rsidR="002845E8" w:rsidRPr="002845E8" w:rsidRDefault="002845E8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«Спектакль в школе»</w:t>
            </w:r>
          </w:p>
        </w:tc>
        <w:tc>
          <w:tcPr>
            <w:tcW w:w="489" w:type="pct"/>
          </w:tcPr>
          <w:p w:rsidR="002845E8" w:rsidRPr="002845E8" w:rsidRDefault="0092574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CA4" w:rsidRPr="002845E8" w:rsidTr="00AC5AAD">
        <w:tc>
          <w:tcPr>
            <w:tcW w:w="1720" w:type="pct"/>
            <w:vAlign w:val="center"/>
          </w:tcPr>
          <w:p w:rsidR="00D60CA4" w:rsidRPr="002845E8" w:rsidRDefault="00D60CA4" w:rsidP="00D6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91" w:type="pct"/>
            <w:vAlign w:val="center"/>
          </w:tcPr>
          <w:p w:rsidR="00D60CA4" w:rsidRPr="002845E8" w:rsidRDefault="00D60CA4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489" w:type="pct"/>
          </w:tcPr>
          <w:p w:rsidR="00D60CA4" w:rsidRPr="002845E8" w:rsidRDefault="0092574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60CA4" w:rsidRDefault="00D60CA4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179C1" w:rsidRDefault="00B179C1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45E8" w:rsidRPr="002845E8" w:rsidRDefault="002845E8" w:rsidP="002845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845E8">
        <w:rPr>
          <w:rFonts w:ascii="Times New Roman" w:hAnsi="Times New Roman"/>
          <w:b/>
          <w:sz w:val="24"/>
          <w:szCs w:val="24"/>
        </w:rPr>
        <w:t>Приложение 1</w:t>
      </w:r>
    </w:p>
    <w:p w:rsidR="002845E8" w:rsidRPr="002845E8" w:rsidRDefault="002845E8" w:rsidP="00284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5E8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2845E8" w:rsidRPr="002845E8" w:rsidRDefault="00D60CA4" w:rsidP="00284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курса </w:t>
      </w:r>
      <w:r w:rsidR="002845E8" w:rsidRPr="002845E8">
        <w:rPr>
          <w:rFonts w:ascii="Times New Roman" w:hAnsi="Times New Roman"/>
          <w:b/>
          <w:sz w:val="28"/>
          <w:szCs w:val="28"/>
        </w:rPr>
        <w:t xml:space="preserve"> «Основы дизайна»</w:t>
      </w:r>
    </w:p>
    <w:p w:rsidR="002845E8" w:rsidRPr="002845E8" w:rsidRDefault="006078CD" w:rsidP="00284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</w:t>
      </w:r>
      <w:r w:rsidR="002845E8" w:rsidRPr="002845E8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2845E8" w:rsidRPr="002845E8" w:rsidRDefault="002845E8" w:rsidP="00284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7"/>
        <w:gridCol w:w="7323"/>
        <w:gridCol w:w="1313"/>
        <w:gridCol w:w="19"/>
        <w:gridCol w:w="1273"/>
      </w:tblGrid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2845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5E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7" w:type="pct"/>
            <w:vAlign w:val="center"/>
          </w:tcPr>
          <w:p w:rsidR="0004564F" w:rsidRDefault="0004564F" w:rsidP="002845E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5E8">
              <w:rPr>
                <w:rFonts w:ascii="Times New Roman" w:hAnsi="Times New Roman"/>
              </w:rPr>
              <w:t>Дата</w:t>
            </w:r>
          </w:p>
          <w:p w:rsidR="00B51C7A" w:rsidRPr="002845E8" w:rsidRDefault="0004564F" w:rsidP="002845E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2845E8">
              <w:rPr>
                <w:rFonts w:ascii="Times New Roman" w:hAnsi="Times New Roman"/>
              </w:rPr>
              <w:t xml:space="preserve"> </w:t>
            </w:r>
            <w:proofErr w:type="gramStart"/>
            <w:r w:rsidRPr="002845E8">
              <w:rPr>
                <w:rFonts w:ascii="Times New Roman" w:hAnsi="Times New Roman"/>
              </w:rPr>
              <w:t>п</w:t>
            </w:r>
            <w:proofErr w:type="gramEnd"/>
            <w:r w:rsidRPr="002845E8">
              <w:rPr>
                <w:rFonts w:ascii="Times New Roman" w:hAnsi="Times New Roman"/>
              </w:rPr>
              <w:t>роведения урока</w:t>
            </w:r>
          </w:p>
        </w:tc>
        <w:tc>
          <w:tcPr>
            <w:tcW w:w="538" w:type="pct"/>
            <w:gridSpan w:val="2"/>
            <w:vAlign w:val="center"/>
          </w:tcPr>
          <w:p w:rsidR="0004564F" w:rsidRDefault="0004564F" w:rsidP="0004564F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5E8">
              <w:rPr>
                <w:rFonts w:ascii="Times New Roman" w:hAnsi="Times New Roman"/>
              </w:rPr>
              <w:t>Дата</w:t>
            </w:r>
          </w:p>
          <w:p w:rsidR="00B51C7A" w:rsidRPr="002845E8" w:rsidRDefault="0004564F" w:rsidP="000456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факт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2845E8">
              <w:rPr>
                <w:rFonts w:ascii="Times New Roman" w:hAnsi="Times New Roman"/>
              </w:rPr>
              <w:t xml:space="preserve"> </w:t>
            </w:r>
            <w:proofErr w:type="gramStart"/>
            <w:r w:rsidRPr="002845E8">
              <w:rPr>
                <w:rFonts w:ascii="Times New Roman" w:hAnsi="Times New Roman"/>
              </w:rPr>
              <w:t>п</w:t>
            </w:r>
            <w:proofErr w:type="gramEnd"/>
            <w:r w:rsidRPr="002845E8">
              <w:rPr>
                <w:rFonts w:ascii="Times New Roman" w:hAnsi="Times New Roman"/>
              </w:rPr>
              <w:t>роведения урока</w:t>
            </w:r>
          </w:p>
        </w:tc>
      </w:tr>
      <w:tr w:rsidR="002845E8" w:rsidRPr="002845E8" w:rsidTr="00AC5AAD">
        <w:tc>
          <w:tcPr>
            <w:tcW w:w="5000" w:type="pct"/>
            <w:gridSpan w:val="5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формообразования в дизайне (15 часов)</w:t>
            </w:r>
          </w:p>
        </w:tc>
      </w:tr>
      <w:tr w:rsidR="002845E8" w:rsidRPr="002845E8" w:rsidTr="00AC5AAD">
        <w:tc>
          <w:tcPr>
            <w:tcW w:w="5000" w:type="pct"/>
            <w:gridSpan w:val="5"/>
            <w:vAlign w:val="center"/>
          </w:tcPr>
          <w:p w:rsidR="002845E8" w:rsidRPr="002845E8" w:rsidRDefault="002845E8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 </w:t>
            </w:r>
            <w:r w:rsidRPr="002845E8">
              <w:rPr>
                <w:rFonts w:ascii="Times New Roman" w:hAnsi="Times New Roman"/>
                <w:b/>
                <w:sz w:val="24"/>
                <w:szCs w:val="24"/>
              </w:rPr>
              <w:t>Конструкция как замысел. Композиция на плоскости (2 часа)</w:t>
            </w: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5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 xml:space="preserve">Выразительность </w:t>
            </w:r>
            <w:proofErr w:type="gramStart"/>
            <w:r w:rsidRPr="002845E8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2845E8">
              <w:rPr>
                <w:rFonts w:ascii="Times New Roman" w:hAnsi="Times New Roman"/>
                <w:sz w:val="24"/>
                <w:szCs w:val="24"/>
              </w:rPr>
              <w:t>. Типы композиций.</w:t>
            </w:r>
          </w:p>
        </w:tc>
        <w:tc>
          <w:tcPr>
            <w:tcW w:w="555" w:type="pct"/>
            <w:gridSpan w:val="2"/>
          </w:tcPr>
          <w:p w:rsidR="00B51C7A" w:rsidRPr="002845E8" w:rsidRDefault="00EA18A0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7.09.2023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Линия – элемент композиции</w:t>
            </w:r>
          </w:p>
        </w:tc>
        <w:tc>
          <w:tcPr>
            <w:tcW w:w="555" w:type="pct"/>
            <w:gridSpan w:val="2"/>
          </w:tcPr>
          <w:p w:rsidR="00B51C7A" w:rsidRPr="002845E8" w:rsidRDefault="00EA18A0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14.09.2023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Цвет и шрифт в композиции (3 часа)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Цветовой акцент в композиции</w:t>
            </w:r>
          </w:p>
        </w:tc>
        <w:tc>
          <w:tcPr>
            <w:tcW w:w="555" w:type="pct"/>
            <w:gridSpan w:val="2"/>
          </w:tcPr>
          <w:p w:rsidR="006B089E" w:rsidRDefault="00EA18A0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.09.</w:t>
            </w:r>
          </w:p>
          <w:p w:rsidR="00B51C7A" w:rsidRPr="002845E8" w:rsidRDefault="00EA18A0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Шрифт и знак</w:t>
            </w:r>
          </w:p>
        </w:tc>
        <w:tc>
          <w:tcPr>
            <w:tcW w:w="555" w:type="pct"/>
            <w:gridSpan w:val="2"/>
          </w:tcPr>
          <w:p w:rsidR="00B51C7A" w:rsidRDefault="00EA18A0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.09.</w:t>
            </w:r>
          </w:p>
          <w:p w:rsidR="006B089E" w:rsidRPr="002845E8" w:rsidRDefault="00EA18A0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Стилизация изображений. Пиктограммы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5.10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B089E" w:rsidRPr="002845E8" w:rsidRDefault="00EA18A0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Пространственное формообразование в дизайне (4 часа)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От плоского изображения к объему и пространству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Поверхность и фактура. Усложнение плоскости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Композиционная организация пространства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Натурализм и метафора в макете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9.11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Взаимное сочетание объемов в композиции (6 часов)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Гармония между функцией и красотой в дизайне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Учимся у природы</w:t>
            </w:r>
          </w:p>
        </w:tc>
        <w:tc>
          <w:tcPr>
            <w:tcW w:w="555" w:type="pct"/>
            <w:gridSpan w:val="2"/>
          </w:tcPr>
          <w:p w:rsidR="00B51C7A" w:rsidRDefault="003C27F2" w:rsidP="006B089E">
            <w:pPr>
              <w:widowControl w:val="0"/>
              <w:tabs>
                <w:tab w:val="left" w:pos="930"/>
                <w:tab w:val="center" w:pos="1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</w:t>
            </w:r>
          </w:p>
          <w:p w:rsidR="006B089E" w:rsidRPr="002845E8" w:rsidRDefault="003C27F2" w:rsidP="006B089E">
            <w:pPr>
              <w:widowControl w:val="0"/>
              <w:tabs>
                <w:tab w:val="left" w:pos="930"/>
                <w:tab w:val="center" w:pos="1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tabs>
                <w:tab w:val="left" w:pos="930"/>
                <w:tab w:val="center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Учимся у природы</w:t>
            </w:r>
          </w:p>
        </w:tc>
        <w:tc>
          <w:tcPr>
            <w:tcW w:w="555" w:type="pct"/>
            <w:gridSpan w:val="2"/>
          </w:tcPr>
          <w:p w:rsidR="00B51C7A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</w:t>
            </w:r>
          </w:p>
          <w:p w:rsidR="006B089E" w:rsidRPr="002845E8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Дизайн-проект</w:t>
            </w:r>
          </w:p>
        </w:tc>
        <w:tc>
          <w:tcPr>
            <w:tcW w:w="555" w:type="pct"/>
            <w:gridSpan w:val="2"/>
          </w:tcPr>
          <w:p w:rsidR="00B51C7A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</w:p>
          <w:p w:rsidR="006B089E" w:rsidRPr="002845E8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Дизайн-проект</w:t>
            </w:r>
          </w:p>
        </w:tc>
        <w:tc>
          <w:tcPr>
            <w:tcW w:w="555" w:type="pct"/>
            <w:gridSpan w:val="2"/>
          </w:tcPr>
          <w:p w:rsidR="00B51C7A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</w:p>
          <w:p w:rsidR="006B089E" w:rsidRPr="002845E8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Дизайн-проект</w:t>
            </w:r>
          </w:p>
        </w:tc>
        <w:tc>
          <w:tcPr>
            <w:tcW w:w="555" w:type="pct"/>
            <w:gridSpan w:val="2"/>
          </w:tcPr>
          <w:p w:rsidR="00B51C7A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</w:p>
          <w:p w:rsidR="006B089E" w:rsidRPr="002845E8" w:rsidRDefault="003C27F2" w:rsidP="006B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Графический и средовой диз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айн. Дизайнерские разработки (20</w:t>
            </w:r>
            <w:r w:rsidRPr="002845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Графический дизайн и реклама (5 часов)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Реклама. Дизайн наружной рекламы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Реклама. Дизайн наружной рекламы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Плакат. Композиционное построение плаката</w:t>
            </w:r>
          </w:p>
        </w:tc>
        <w:tc>
          <w:tcPr>
            <w:tcW w:w="555" w:type="pct"/>
            <w:gridSpan w:val="2"/>
          </w:tcPr>
          <w:p w:rsidR="006B089E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</w:t>
            </w:r>
          </w:p>
          <w:p w:rsidR="00B51C7A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Дизайн книг. Элементы книги как объект дизайна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E8">
              <w:rPr>
                <w:rFonts w:ascii="Times New Roman" w:hAnsi="Times New Roman"/>
                <w:sz w:val="24"/>
                <w:szCs w:val="24"/>
              </w:rPr>
              <w:t>Графический дизайн на трехмерных объектах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</w:t>
            </w:r>
          </w:p>
          <w:p w:rsidR="006B089E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6B0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Фирменный стиль (3 часа)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Логотип. Стилистическое единство элементов</w:t>
            </w:r>
          </w:p>
        </w:tc>
        <w:tc>
          <w:tcPr>
            <w:tcW w:w="555" w:type="pct"/>
            <w:gridSpan w:val="2"/>
          </w:tcPr>
          <w:p w:rsidR="00B51C7A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8.02.2024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«Разработка логотипа»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</w:t>
            </w:r>
          </w:p>
          <w:p w:rsidR="00E84148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«Разработка логотипа»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22.02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4148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Дизай</w:t>
            </w:r>
            <w:r w:rsidR="00045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 интерьера и городской среды (8</w:t>
            </w: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Зонирование помещения. Дизайн деталей интерьера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</w:t>
            </w:r>
          </w:p>
          <w:p w:rsidR="00E84148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фактура в интерьере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</w:t>
            </w:r>
          </w:p>
          <w:p w:rsidR="00E84148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Архитектурный дизайн и его значение в </w:t>
            </w:r>
            <w:proofErr w:type="spellStart"/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эстетизации</w:t>
            </w:r>
            <w:proofErr w:type="spellEnd"/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среды</w:t>
            </w:r>
          </w:p>
        </w:tc>
        <w:tc>
          <w:tcPr>
            <w:tcW w:w="555" w:type="pct"/>
            <w:gridSpan w:val="2"/>
          </w:tcPr>
          <w:p w:rsidR="00B51C7A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</w:t>
            </w:r>
          </w:p>
          <w:p w:rsidR="00E84148" w:rsidRPr="002845E8" w:rsidRDefault="003C27F2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555" w:type="pct"/>
            <w:gridSpan w:val="2"/>
          </w:tcPr>
          <w:p w:rsidR="00B51C7A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  <w:p w:rsidR="00E84148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555" w:type="pct"/>
            <w:gridSpan w:val="2"/>
          </w:tcPr>
          <w:p w:rsidR="00B51C7A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</w:t>
            </w:r>
          </w:p>
          <w:p w:rsidR="00E84148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64F" w:rsidRPr="002845E8" w:rsidTr="00B51C7A">
        <w:tc>
          <w:tcPr>
            <w:tcW w:w="865" w:type="pct"/>
            <w:vAlign w:val="center"/>
          </w:tcPr>
          <w:p w:rsidR="0004564F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04564F" w:rsidRPr="002845E8" w:rsidRDefault="0004564F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555" w:type="pct"/>
            <w:gridSpan w:val="2"/>
          </w:tcPr>
          <w:p w:rsidR="0004564F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</w:t>
            </w:r>
          </w:p>
          <w:p w:rsidR="00E84148" w:rsidRPr="00E8414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04564F" w:rsidRPr="002845E8" w:rsidRDefault="0004564F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«Макет экспозиции выставки»</w:t>
            </w:r>
          </w:p>
        </w:tc>
        <w:tc>
          <w:tcPr>
            <w:tcW w:w="555" w:type="pct"/>
            <w:gridSpan w:val="2"/>
          </w:tcPr>
          <w:p w:rsidR="00B51C7A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</w:t>
            </w:r>
          </w:p>
          <w:p w:rsidR="00E84148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«Макет экспозиции выставки»</w:t>
            </w:r>
          </w:p>
        </w:tc>
        <w:tc>
          <w:tcPr>
            <w:tcW w:w="555" w:type="pct"/>
            <w:gridSpan w:val="2"/>
          </w:tcPr>
          <w:p w:rsidR="00B51C7A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2.05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4148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4470" w:type="pct"/>
            <w:gridSpan w:val="4"/>
            <w:vAlign w:val="center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Дизайн зрелища (4 часа)</w:t>
            </w:r>
          </w:p>
        </w:tc>
        <w:tc>
          <w:tcPr>
            <w:tcW w:w="530" w:type="pct"/>
            <w:vAlign w:val="center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Сценографический дизайн</w:t>
            </w:r>
          </w:p>
        </w:tc>
        <w:tc>
          <w:tcPr>
            <w:tcW w:w="555" w:type="pct"/>
            <w:gridSpan w:val="2"/>
          </w:tcPr>
          <w:p w:rsidR="00E8414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</w:t>
            </w:r>
          </w:p>
          <w:p w:rsidR="00B51C7A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555" w:type="pct"/>
            <w:gridSpan w:val="2"/>
          </w:tcPr>
          <w:p w:rsidR="00B51C7A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</w:t>
            </w:r>
          </w:p>
          <w:p w:rsidR="00E84148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04564F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 «Спектакль в школе»</w:t>
            </w:r>
          </w:p>
        </w:tc>
        <w:tc>
          <w:tcPr>
            <w:tcW w:w="555" w:type="pct"/>
            <w:gridSpan w:val="2"/>
          </w:tcPr>
          <w:p w:rsidR="00B51C7A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</w:t>
            </w:r>
          </w:p>
          <w:p w:rsidR="00E84148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E84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30" w:type="pct"/>
          </w:tcPr>
          <w:p w:rsidR="00B51C7A" w:rsidRPr="002845E8" w:rsidRDefault="00B51C7A" w:rsidP="00B5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7A" w:rsidRPr="002845E8" w:rsidTr="00B51C7A">
        <w:tc>
          <w:tcPr>
            <w:tcW w:w="865" w:type="pct"/>
            <w:vAlign w:val="center"/>
          </w:tcPr>
          <w:p w:rsidR="00B51C7A" w:rsidRPr="002845E8" w:rsidRDefault="00B51C7A" w:rsidP="0004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vAlign w:val="center"/>
          </w:tcPr>
          <w:p w:rsidR="00B51C7A" w:rsidRPr="002845E8" w:rsidRDefault="00B51C7A" w:rsidP="002845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Всего:</w:t>
            </w:r>
          </w:p>
        </w:tc>
        <w:tc>
          <w:tcPr>
            <w:tcW w:w="555" w:type="pct"/>
            <w:gridSpan w:val="2"/>
          </w:tcPr>
          <w:p w:rsidR="00B51C7A" w:rsidRPr="002845E8" w:rsidRDefault="00D8523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0" w:type="pct"/>
          </w:tcPr>
          <w:p w:rsidR="00B51C7A" w:rsidRPr="002845E8" w:rsidRDefault="00B51C7A" w:rsidP="0028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45E8" w:rsidRPr="002845E8" w:rsidRDefault="002845E8" w:rsidP="00284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662" w:rsidRPr="002845E8" w:rsidRDefault="005F7662">
      <w:pPr>
        <w:rPr>
          <w:sz w:val="24"/>
          <w:szCs w:val="24"/>
        </w:rPr>
      </w:pPr>
    </w:p>
    <w:sectPr w:rsidR="005F7662" w:rsidRPr="002845E8" w:rsidSect="000605AB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6C"/>
    <w:multiLevelType w:val="hybridMultilevel"/>
    <w:tmpl w:val="FA623128"/>
    <w:lvl w:ilvl="0" w:tplc="950218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B82E48"/>
    <w:multiLevelType w:val="hybridMultilevel"/>
    <w:tmpl w:val="5A2CC0BA"/>
    <w:lvl w:ilvl="0" w:tplc="E61A0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354F5"/>
    <w:multiLevelType w:val="hybridMultilevel"/>
    <w:tmpl w:val="07CA0B5E"/>
    <w:lvl w:ilvl="0" w:tplc="E61A0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D4"/>
    <w:rsid w:val="0004564F"/>
    <w:rsid w:val="000605AB"/>
    <w:rsid w:val="00117EA6"/>
    <w:rsid w:val="002845E8"/>
    <w:rsid w:val="003A0D39"/>
    <w:rsid w:val="003C27F2"/>
    <w:rsid w:val="005F7662"/>
    <w:rsid w:val="006078CD"/>
    <w:rsid w:val="006B089E"/>
    <w:rsid w:val="007A5E5E"/>
    <w:rsid w:val="00925742"/>
    <w:rsid w:val="009446D4"/>
    <w:rsid w:val="00B17733"/>
    <w:rsid w:val="00B179C1"/>
    <w:rsid w:val="00B51C7A"/>
    <w:rsid w:val="00D17BCB"/>
    <w:rsid w:val="00D60CA4"/>
    <w:rsid w:val="00D8523A"/>
    <w:rsid w:val="00E17579"/>
    <w:rsid w:val="00E84148"/>
    <w:rsid w:val="00EA18A0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5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5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5896-B5C8-495F-80E7-ECFC454E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14</cp:revision>
  <dcterms:created xsi:type="dcterms:W3CDTF">2022-09-11T14:46:00Z</dcterms:created>
  <dcterms:modified xsi:type="dcterms:W3CDTF">2023-09-19T09:24:00Z</dcterms:modified>
</cp:coreProperties>
</file>